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0631A0" w14:textId="77777777" w:rsidR="00B54A26" w:rsidRDefault="00B54A26">
      <w:pPr>
        <w:spacing w:after="0" w:line="240" w:lineRule="auto"/>
        <w:rPr>
          <w:rFonts w:ascii="Arial" w:eastAsia="Arial" w:hAnsi="Arial" w:cs="Arial"/>
          <w:color w:val="343A41"/>
          <w:sz w:val="20"/>
          <w:szCs w:val="20"/>
          <w:highlight w:val="white"/>
        </w:rPr>
      </w:pPr>
    </w:p>
    <w:tbl>
      <w:tblPr>
        <w:tblW w:w="14322"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2730"/>
        <w:gridCol w:w="2160"/>
        <w:gridCol w:w="1410"/>
        <w:gridCol w:w="2160"/>
        <w:gridCol w:w="1440"/>
        <w:gridCol w:w="1692"/>
      </w:tblGrid>
      <w:tr w:rsidR="008E47D6" w14:paraId="19328A1B" w14:textId="77777777" w:rsidTr="67B0C28F">
        <w:trPr>
          <w:trHeight w:val="400"/>
        </w:trPr>
        <w:tc>
          <w:tcPr>
            <w:tcW w:w="2730" w:type="dxa"/>
            <w:shd w:val="clear" w:color="auto" w:fill="A2C4C9"/>
            <w:tcMar>
              <w:top w:w="100" w:type="dxa"/>
              <w:left w:w="100" w:type="dxa"/>
              <w:bottom w:w="100" w:type="dxa"/>
              <w:right w:w="100" w:type="dxa"/>
            </w:tcMar>
          </w:tcPr>
          <w:p w14:paraId="5FAAA30F" w14:textId="37185F31" w:rsidR="00B54A26" w:rsidRDefault="00750DE5">
            <w:pPr>
              <w:widowControl w:val="0"/>
              <w:spacing w:after="0" w:line="240" w:lineRule="auto"/>
              <w:jc w:val="center"/>
              <w:rPr>
                <w:rFonts w:ascii="Arial" w:eastAsia="Arial" w:hAnsi="Arial" w:cs="Arial"/>
                <w:b/>
                <w:color w:val="343A41"/>
                <w:sz w:val="20"/>
                <w:szCs w:val="20"/>
              </w:rPr>
            </w:pPr>
            <w:r>
              <w:rPr>
                <w:rFonts w:ascii="Arial" w:eastAsia="Arial" w:hAnsi="Arial" w:cs="Arial"/>
                <w:b/>
                <w:color w:val="343A41"/>
                <w:sz w:val="20"/>
                <w:szCs w:val="20"/>
              </w:rPr>
              <w:t>Customer</w:t>
            </w:r>
          </w:p>
        </w:tc>
        <w:tc>
          <w:tcPr>
            <w:tcW w:w="2730" w:type="dxa"/>
            <w:shd w:val="clear" w:color="auto" w:fill="A2C4C9"/>
            <w:tcMar>
              <w:top w:w="100" w:type="dxa"/>
              <w:left w:w="100" w:type="dxa"/>
              <w:bottom w:w="100" w:type="dxa"/>
              <w:right w:w="100" w:type="dxa"/>
            </w:tcMar>
          </w:tcPr>
          <w:p w14:paraId="3CE391E0" w14:textId="0175C058" w:rsidR="00B54A26" w:rsidRDefault="00A45E3B">
            <w:pPr>
              <w:widowControl w:val="0"/>
              <w:spacing w:after="0" w:line="240" w:lineRule="auto"/>
              <w:jc w:val="center"/>
              <w:rPr>
                <w:rFonts w:ascii="Arial" w:eastAsia="Arial" w:hAnsi="Arial" w:cs="Arial"/>
                <w:b/>
                <w:color w:val="343A41"/>
                <w:sz w:val="20"/>
                <w:szCs w:val="20"/>
              </w:rPr>
            </w:pPr>
            <w:r>
              <w:rPr>
                <w:rFonts w:ascii="Arial" w:eastAsia="Arial" w:hAnsi="Arial" w:cs="Arial"/>
                <w:b/>
                <w:color w:val="343A41"/>
                <w:sz w:val="20"/>
                <w:szCs w:val="20"/>
              </w:rPr>
              <w:t>Venue</w:t>
            </w:r>
          </w:p>
          <w:p w14:paraId="303E71C8" w14:textId="3FF88A6F" w:rsidR="008B268B" w:rsidRDefault="008B268B" w:rsidP="008B268B">
            <w:pPr>
              <w:widowControl w:val="0"/>
              <w:spacing w:after="0" w:line="240" w:lineRule="auto"/>
              <w:rPr>
                <w:rFonts w:ascii="Arial" w:eastAsia="Arial" w:hAnsi="Arial" w:cs="Arial"/>
                <w:b/>
                <w:color w:val="343A41"/>
                <w:sz w:val="20"/>
                <w:szCs w:val="20"/>
              </w:rPr>
            </w:pPr>
          </w:p>
        </w:tc>
        <w:tc>
          <w:tcPr>
            <w:tcW w:w="2160" w:type="dxa"/>
            <w:shd w:val="clear" w:color="auto" w:fill="A2C4C9"/>
            <w:tcMar>
              <w:top w:w="100" w:type="dxa"/>
              <w:left w:w="100" w:type="dxa"/>
              <w:bottom w:w="100" w:type="dxa"/>
              <w:right w:w="100" w:type="dxa"/>
            </w:tcMar>
          </w:tcPr>
          <w:p w14:paraId="669FDEBE" w14:textId="6890F67F" w:rsidR="00B54A26" w:rsidRDefault="0043206D">
            <w:pPr>
              <w:widowControl w:val="0"/>
              <w:spacing w:after="0" w:line="240" w:lineRule="auto"/>
              <w:jc w:val="center"/>
              <w:rPr>
                <w:rFonts w:ascii="Arial" w:eastAsia="Arial" w:hAnsi="Arial" w:cs="Arial"/>
                <w:b/>
                <w:color w:val="343A41"/>
                <w:sz w:val="20"/>
                <w:szCs w:val="20"/>
              </w:rPr>
            </w:pPr>
            <w:r>
              <w:rPr>
                <w:rFonts w:ascii="Arial" w:eastAsia="Arial" w:hAnsi="Arial" w:cs="Arial"/>
                <w:b/>
                <w:color w:val="343A41"/>
                <w:sz w:val="20"/>
                <w:szCs w:val="20"/>
              </w:rPr>
              <w:t>Activity Description</w:t>
            </w:r>
          </w:p>
        </w:tc>
        <w:tc>
          <w:tcPr>
            <w:tcW w:w="1410" w:type="dxa"/>
            <w:shd w:val="clear" w:color="auto" w:fill="A2C4C9"/>
            <w:tcMar>
              <w:top w:w="100" w:type="dxa"/>
              <w:left w:w="100" w:type="dxa"/>
              <w:bottom w:w="100" w:type="dxa"/>
              <w:right w:w="100" w:type="dxa"/>
            </w:tcMar>
          </w:tcPr>
          <w:p w14:paraId="1E311E1B" w14:textId="0497E126" w:rsidR="00B54A26" w:rsidRDefault="0043206D">
            <w:pPr>
              <w:widowControl w:val="0"/>
              <w:spacing w:after="0" w:line="240" w:lineRule="auto"/>
              <w:jc w:val="center"/>
              <w:rPr>
                <w:rFonts w:ascii="Arial" w:eastAsia="Arial" w:hAnsi="Arial" w:cs="Arial"/>
                <w:b/>
                <w:color w:val="343A41"/>
                <w:sz w:val="20"/>
                <w:szCs w:val="20"/>
              </w:rPr>
            </w:pPr>
            <w:r>
              <w:rPr>
                <w:rFonts w:ascii="Arial" w:eastAsia="Arial" w:hAnsi="Arial" w:cs="Arial"/>
                <w:b/>
                <w:color w:val="343A41"/>
                <w:sz w:val="20"/>
                <w:szCs w:val="20"/>
              </w:rPr>
              <w:t>Facility</w:t>
            </w:r>
          </w:p>
        </w:tc>
        <w:tc>
          <w:tcPr>
            <w:tcW w:w="2160" w:type="dxa"/>
            <w:shd w:val="clear" w:color="auto" w:fill="A2C4C9"/>
            <w:tcMar>
              <w:top w:w="100" w:type="dxa"/>
              <w:left w:w="100" w:type="dxa"/>
              <w:bottom w:w="100" w:type="dxa"/>
              <w:right w:w="100" w:type="dxa"/>
            </w:tcMar>
          </w:tcPr>
          <w:p w14:paraId="5D5CA7AE" w14:textId="77777777" w:rsidR="00B54A26" w:rsidRDefault="00D23EC7">
            <w:pPr>
              <w:widowControl w:val="0"/>
              <w:spacing w:after="0" w:line="240" w:lineRule="auto"/>
              <w:jc w:val="center"/>
              <w:rPr>
                <w:rFonts w:ascii="Arial" w:eastAsia="Arial" w:hAnsi="Arial" w:cs="Arial"/>
                <w:b/>
                <w:color w:val="343A41"/>
                <w:sz w:val="20"/>
                <w:szCs w:val="20"/>
              </w:rPr>
            </w:pPr>
            <w:r>
              <w:rPr>
                <w:rFonts w:ascii="Arial" w:eastAsia="Arial" w:hAnsi="Arial" w:cs="Arial"/>
                <w:b/>
                <w:color w:val="343A41"/>
                <w:sz w:val="20"/>
                <w:szCs w:val="20"/>
              </w:rPr>
              <w:t>Approver Name</w:t>
            </w:r>
          </w:p>
        </w:tc>
        <w:tc>
          <w:tcPr>
            <w:tcW w:w="1440" w:type="dxa"/>
            <w:shd w:val="clear" w:color="auto" w:fill="A2C4C9"/>
            <w:tcMar>
              <w:top w:w="100" w:type="dxa"/>
              <w:left w:w="100" w:type="dxa"/>
              <w:bottom w:w="100" w:type="dxa"/>
              <w:right w:w="100" w:type="dxa"/>
            </w:tcMar>
          </w:tcPr>
          <w:p w14:paraId="4699AF0E" w14:textId="77777777" w:rsidR="00B54A26" w:rsidRDefault="00D23EC7">
            <w:pPr>
              <w:widowControl w:val="0"/>
              <w:spacing w:after="0" w:line="240" w:lineRule="auto"/>
              <w:jc w:val="center"/>
              <w:rPr>
                <w:rFonts w:ascii="Arial" w:eastAsia="Arial" w:hAnsi="Arial" w:cs="Arial"/>
                <w:b/>
                <w:color w:val="343A41"/>
                <w:sz w:val="20"/>
                <w:szCs w:val="20"/>
              </w:rPr>
            </w:pPr>
            <w:r>
              <w:rPr>
                <w:rFonts w:ascii="Arial" w:eastAsia="Arial" w:hAnsi="Arial" w:cs="Arial"/>
                <w:b/>
                <w:color w:val="343A41"/>
                <w:sz w:val="20"/>
                <w:szCs w:val="20"/>
              </w:rPr>
              <w:t>Approval Date</w:t>
            </w:r>
          </w:p>
        </w:tc>
        <w:tc>
          <w:tcPr>
            <w:tcW w:w="1692" w:type="dxa"/>
            <w:shd w:val="clear" w:color="auto" w:fill="A2C4C9"/>
            <w:tcMar>
              <w:top w:w="100" w:type="dxa"/>
              <w:left w:w="100" w:type="dxa"/>
              <w:bottom w:w="100" w:type="dxa"/>
              <w:right w:w="100" w:type="dxa"/>
            </w:tcMar>
          </w:tcPr>
          <w:p w14:paraId="10DD74B2" w14:textId="77777777" w:rsidR="00B54A26" w:rsidRDefault="00D23EC7">
            <w:pPr>
              <w:widowControl w:val="0"/>
              <w:spacing w:after="0" w:line="240" w:lineRule="auto"/>
              <w:jc w:val="center"/>
              <w:rPr>
                <w:rFonts w:ascii="Arial" w:eastAsia="Arial" w:hAnsi="Arial" w:cs="Arial"/>
                <w:b/>
                <w:color w:val="343A41"/>
                <w:sz w:val="20"/>
                <w:szCs w:val="20"/>
              </w:rPr>
            </w:pPr>
            <w:r>
              <w:rPr>
                <w:rFonts w:ascii="Arial" w:eastAsia="Arial" w:hAnsi="Arial" w:cs="Arial"/>
                <w:b/>
                <w:color w:val="343A41"/>
                <w:sz w:val="20"/>
                <w:szCs w:val="20"/>
              </w:rPr>
              <w:t xml:space="preserve">Review </w:t>
            </w:r>
          </w:p>
          <w:p w14:paraId="1AD28484" w14:textId="77777777" w:rsidR="00B54A26" w:rsidRDefault="00D23EC7">
            <w:pPr>
              <w:widowControl w:val="0"/>
              <w:spacing w:after="0" w:line="240" w:lineRule="auto"/>
              <w:jc w:val="center"/>
              <w:rPr>
                <w:rFonts w:ascii="Arial" w:eastAsia="Arial" w:hAnsi="Arial" w:cs="Arial"/>
                <w:b/>
                <w:color w:val="343A41"/>
                <w:sz w:val="20"/>
                <w:szCs w:val="20"/>
              </w:rPr>
            </w:pPr>
            <w:r>
              <w:rPr>
                <w:rFonts w:ascii="Arial" w:eastAsia="Arial" w:hAnsi="Arial" w:cs="Arial"/>
                <w:b/>
                <w:color w:val="343A41"/>
                <w:sz w:val="20"/>
                <w:szCs w:val="20"/>
              </w:rPr>
              <w:t>Date</w:t>
            </w:r>
          </w:p>
        </w:tc>
      </w:tr>
      <w:tr w:rsidR="00B54A26" w14:paraId="453538A2" w14:textId="77777777" w:rsidTr="0090524F">
        <w:trPr>
          <w:trHeight w:val="954"/>
        </w:trPr>
        <w:tc>
          <w:tcPr>
            <w:tcW w:w="2730" w:type="dxa"/>
            <w:tcMar>
              <w:top w:w="100" w:type="dxa"/>
              <w:left w:w="100" w:type="dxa"/>
              <w:bottom w:w="100" w:type="dxa"/>
              <w:right w:w="100" w:type="dxa"/>
            </w:tcMar>
          </w:tcPr>
          <w:p w14:paraId="42E8F298" w14:textId="5F972650" w:rsidR="00B54A26" w:rsidRDefault="00AC7711">
            <w:pPr>
              <w:widowControl w:val="0"/>
              <w:spacing w:after="0" w:line="240" w:lineRule="auto"/>
              <w:rPr>
                <w:rFonts w:ascii="Arial" w:eastAsia="Arial" w:hAnsi="Arial" w:cs="Arial"/>
                <w:color w:val="343A41"/>
                <w:sz w:val="20"/>
                <w:szCs w:val="20"/>
                <w:highlight w:val="white"/>
              </w:rPr>
            </w:pPr>
            <w:proofErr w:type="spellStart"/>
            <w:r>
              <w:rPr>
                <w:rFonts w:ascii="Arial" w:eastAsia="Arial" w:hAnsi="Arial" w:cs="Arial"/>
                <w:color w:val="343A41"/>
                <w:sz w:val="20"/>
                <w:szCs w:val="20"/>
                <w:highlight w:val="white"/>
              </w:rPr>
              <w:t>Mikolaj</w:t>
            </w:r>
            <w:proofErr w:type="spellEnd"/>
            <w:r>
              <w:rPr>
                <w:rFonts w:ascii="Arial" w:eastAsia="Arial" w:hAnsi="Arial" w:cs="Arial"/>
                <w:color w:val="343A41"/>
                <w:sz w:val="20"/>
                <w:szCs w:val="20"/>
                <w:highlight w:val="white"/>
              </w:rPr>
              <w:t xml:space="preserve"> </w:t>
            </w:r>
            <w:proofErr w:type="spellStart"/>
            <w:r>
              <w:rPr>
                <w:rFonts w:ascii="Arial" w:eastAsia="Arial" w:hAnsi="Arial" w:cs="Arial"/>
                <w:color w:val="343A41"/>
                <w:sz w:val="20"/>
                <w:szCs w:val="20"/>
                <w:highlight w:val="white"/>
              </w:rPr>
              <w:t>Rej</w:t>
            </w:r>
            <w:proofErr w:type="spellEnd"/>
            <w:r>
              <w:rPr>
                <w:rFonts w:ascii="Arial" w:eastAsia="Arial" w:hAnsi="Arial" w:cs="Arial"/>
                <w:color w:val="343A41"/>
                <w:sz w:val="20"/>
                <w:szCs w:val="20"/>
                <w:highlight w:val="white"/>
              </w:rPr>
              <w:t xml:space="preserve"> Polish School</w:t>
            </w:r>
          </w:p>
        </w:tc>
        <w:tc>
          <w:tcPr>
            <w:tcW w:w="2730" w:type="dxa"/>
            <w:tcMar>
              <w:top w:w="100" w:type="dxa"/>
              <w:left w:w="100" w:type="dxa"/>
              <w:bottom w:w="100" w:type="dxa"/>
              <w:right w:w="100" w:type="dxa"/>
            </w:tcMar>
          </w:tcPr>
          <w:p w14:paraId="7DAF8150" w14:textId="3F0FD540" w:rsidR="00B54A26" w:rsidRDefault="00AC7711">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t>Chiswick School</w:t>
            </w:r>
          </w:p>
        </w:tc>
        <w:tc>
          <w:tcPr>
            <w:tcW w:w="2160" w:type="dxa"/>
            <w:tcMar>
              <w:top w:w="100" w:type="dxa"/>
              <w:left w:w="100" w:type="dxa"/>
              <w:bottom w:w="100" w:type="dxa"/>
              <w:right w:w="100" w:type="dxa"/>
            </w:tcMar>
          </w:tcPr>
          <w:p w14:paraId="5100E0EF" w14:textId="77777777" w:rsidR="00B54A26" w:rsidRDefault="00B54A26">
            <w:pPr>
              <w:widowControl w:val="0"/>
              <w:spacing w:after="0" w:line="240" w:lineRule="auto"/>
              <w:rPr>
                <w:rFonts w:ascii="Arial" w:eastAsia="Arial" w:hAnsi="Arial" w:cs="Arial"/>
                <w:color w:val="343A41"/>
                <w:sz w:val="20"/>
                <w:szCs w:val="20"/>
                <w:highlight w:val="white"/>
              </w:rPr>
            </w:pPr>
          </w:p>
        </w:tc>
        <w:tc>
          <w:tcPr>
            <w:tcW w:w="1410" w:type="dxa"/>
            <w:tcMar>
              <w:top w:w="100" w:type="dxa"/>
              <w:left w:w="100" w:type="dxa"/>
              <w:bottom w:w="100" w:type="dxa"/>
              <w:right w:w="100" w:type="dxa"/>
            </w:tcMar>
          </w:tcPr>
          <w:p w14:paraId="29C208DE" w14:textId="77777777" w:rsidR="00B54A26" w:rsidRDefault="00B54A26">
            <w:pPr>
              <w:widowControl w:val="0"/>
              <w:spacing w:after="0" w:line="240" w:lineRule="auto"/>
              <w:rPr>
                <w:rFonts w:ascii="Arial" w:eastAsia="Arial" w:hAnsi="Arial" w:cs="Arial"/>
                <w:color w:val="343A41"/>
                <w:sz w:val="20"/>
                <w:szCs w:val="20"/>
                <w:highlight w:val="white"/>
              </w:rPr>
            </w:pPr>
          </w:p>
        </w:tc>
        <w:tc>
          <w:tcPr>
            <w:tcW w:w="2160" w:type="dxa"/>
            <w:tcMar>
              <w:top w:w="100" w:type="dxa"/>
              <w:left w:w="100" w:type="dxa"/>
              <w:bottom w:w="100" w:type="dxa"/>
              <w:right w:w="100" w:type="dxa"/>
            </w:tcMar>
          </w:tcPr>
          <w:p w14:paraId="13DAF089" w14:textId="77777777" w:rsidR="00B54A26" w:rsidRDefault="00B54A26">
            <w:pPr>
              <w:widowControl w:val="0"/>
              <w:spacing w:after="0" w:line="240" w:lineRule="auto"/>
              <w:rPr>
                <w:rFonts w:ascii="Arial" w:eastAsia="Arial" w:hAnsi="Arial" w:cs="Arial"/>
                <w:color w:val="343A41"/>
                <w:sz w:val="20"/>
                <w:szCs w:val="20"/>
                <w:highlight w:val="white"/>
              </w:rPr>
            </w:pPr>
          </w:p>
        </w:tc>
        <w:tc>
          <w:tcPr>
            <w:tcW w:w="1440" w:type="dxa"/>
            <w:tcMar>
              <w:top w:w="100" w:type="dxa"/>
              <w:left w:w="100" w:type="dxa"/>
              <w:bottom w:w="100" w:type="dxa"/>
              <w:right w:w="100" w:type="dxa"/>
            </w:tcMar>
          </w:tcPr>
          <w:p w14:paraId="514A80F9" w14:textId="77777777" w:rsidR="00B54A26" w:rsidRDefault="00B54A26">
            <w:pPr>
              <w:widowControl w:val="0"/>
              <w:spacing w:after="0" w:line="240" w:lineRule="auto"/>
              <w:rPr>
                <w:rFonts w:ascii="Arial" w:eastAsia="Arial" w:hAnsi="Arial" w:cs="Arial"/>
                <w:color w:val="343A41"/>
                <w:sz w:val="20"/>
                <w:szCs w:val="20"/>
                <w:highlight w:val="white"/>
              </w:rPr>
            </w:pPr>
          </w:p>
        </w:tc>
        <w:tc>
          <w:tcPr>
            <w:tcW w:w="1692" w:type="dxa"/>
            <w:tcMar>
              <w:top w:w="100" w:type="dxa"/>
              <w:left w:w="100" w:type="dxa"/>
              <w:bottom w:w="100" w:type="dxa"/>
              <w:right w:w="100" w:type="dxa"/>
            </w:tcMar>
          </w:tcPr>
          <w:p w14:paraId="3242BC0E" w14:textId="77777777" w:rsidR="00B54A26" w:rsidRDefault="00B54A26">
            <w:pPr>
              <w:widowControl w:val="0"/>
              <w:spacing w:after="0" w:line="240" w:lineRule="auto"/>
              <w:rPr>
                <w:rFonts w:ascii="Arial" w:eastAsia="Arial" w:hAnsi="Arial" w:cs="Arial"/>
                <w:color w:val="343A41"/>
                <w:sz w:val="20"/>
                <w:szCs w:val="20"/>
                <w:highlight w:val="white"/>
              </w:rPr>
            </w:pPr>
          </w:p>
        </w:tc>
      </w:tr>
    </w:tbl>
    <w:p w14:paraId="25CA66A3" w14:textId="77777777" w:rsidR="00B54A26" w:rsidRDefault="00B54A26">
      <w:pPr>
        <w:spacing w:after="0" w:line="240" w:lineRule="auto"/>
        <w:rPr>
          <w:rFonts w:ascii="Arial" w:eastAsia="Arial" w:hAnsi="Arial" w:cs="Arial"/>
          <w:color w:val="343A41"/>
          <w:sz w:val="20"/>
          <w:szCs w:val="20"/>
          <w:highlight w:val="white"/>
        </w:rPr>
      </w:pPr>
    </w:p>
    <w:p w14:paraId="60D02F23" w14:textId="77777777" w:rsidR="00B54A26" w:rsidRDefault="00B54A26">
      <w:pPr>
        <w:spacing w:after="0" w:line="240" w:lineRule="auto"/>
        <w:rPr>
          <w:rFonts w:ascii="Arial" w:eastAsia="Arial" w:hAnsi="Arial" w:cs="Arial"/>
          <w:color w:val="343A41"/>
          <w:sz w:val="20"/>
          <w:szCs w:val="20"/>
          <w:highlight w:val="white"/>
        </w:rPr>
      </w:pPr>
    </w:p>
    <w:tbl>
      <w:tblPr>
        <w:tblW w:w="14322"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5"/>
        <w:gridCol w:w="1417"/>
        <w:gridCol w:w="4536"/>
        <w:gridCol w:w="709"/>
        <w:gridCol w:w="1276"/>
        <w:gridCol w:w="4819"/>
      </w:tblGrid>
      <w:tr w:rsidR="00C4733F" w14:paraId="42558B44" w14:textId="77777777" w:rsidTr="00C4733F">
        <w:trPr>
          <w:trHeight w:val="713"/>
        </w:trPr>
        <w:tc>
          <w:tcPr>
            <w:tcW w:w="1565" w:type="dxa"/>
            <w:shd w:val="clear" w:color="auto" w:fill="A2C4C9"/>
            <w:tcMar>
              <w:top w:w="100" w:type="dxa"/>
              <w:left w:w="100" w:type="dxa"/>
              <w:bottom w:w="100" w:type="dxa"/>
              <w:right w:w="100" w:type="dxa"/>
            </w:tcMar>
          </w:tcPr>
          <w:p w14:paraId="2DAD4D33" w14:textId="77777777" w:rsidR="00C4733F" w:rsidRDefault="00C4733F">
            <w:pPr>
              <w:widowControl w:val="0"/>
              <w:spacing w:after="0" w:line="240" w:lineRule="auto"/>
              <w:jc w:val="center"/>
              <w:rPr>
                <w:rFonts w:ascii="Arial" w:eastAsia="Arial" w:hAnsi="Arial" w:cs="Arial"/>
                <w:b/>
                <w:color w:val="343A41"/>
                <w:sz w:val="20"/>
                <w:szCs w:val="20"/>
              </w:rPr>
            </w:pPr>
            <w:r>
              <w:rPr>
                <w:rFonts w:ascii="Arial" w:eastAsia="Arial" w:hAnsi="Arial" w:cs="Arial"/>
                <w:b/>
                <w:color w:val="343A41"/>
                <w:sz w:val="20"/>
                <w:szCs w:val="20"/>
              </w:rPr>
              <w:t>Description of activity &amp; hazards</w:t>
            </w:r>
          </w:p>
        </w:tc>
        <w:tc>
          <w:tcPr>
            <w:tcW w:w="1417" w:type="dxa"/>
            <w:shd w:val="clear" w:color="auto" w:fill="A2C4C9"/>
            <w:tcMar>
              <w:top w:w="100" w:type="dxa"/>
              <w:left w:w="100" w:type="dxa"/>
              <w:bottom w:w="100" w:type="dxa"/>
              <w:right w:w="100" w:type="dxa"/>
            </w:tcMar>
          </w:tcPr>
          <w:p w14:paraId="6C775E30" w14:textId="77777777" w:rsidR="00C4733F" w:rsidRDefault="00C4733F">
            <w:pPr>
              <w:widowControl w:val="0"/>
              <w:spacing w:after="0" w:line="240" w:lineRule="auto"/>
              <w:jc w:val="center"/>
              <w:rPr>
                <w:rFonts w:ascii="Arial" w:eastAsia="Arial" w:hAnsi="Arial" w:cs="Arial"/>
                <w:b/>
                <w:color w:val="343A41"/>
                <w:sz w:val="20"/>
                <w:szCs w:val="20"/>
              </w:rPr>
            </w:pPr>
            <w:r>
              <w:rPr>
                <w:rFonts w:ascii="Arial" w:eastAsia="Arial" w:hAnsi="Arial" w:cs="Arial"/>
                <w:b/>
                <w:color w:val="343A41"/>
                <w:sz w:val="20"/>
                <w:szCs w:val="20"/>
              </w:rPr>
              <w:t>Who might be harmed?</w:t>
            </w:r>
          </w:p>
        </w:tc>
        <w:tc>
          <w:tcPr>
            <w:tcW w:w="4536" w:type="dxa"/>
            <w:shd w:val="clear" w:color="auto" w:fill="A2C4C9"/>
            <w:tcMar>
              <w:top w:w="100" w:type="dxa"/>
              <w:left w:w="100" w:type="dxa"/>
              <w:bottom w:w="100" w:type="dxa"/>
              <w:right w:w="100" w:type="dxa"/>
            </w:tcMar>
          </w:tcPr>
          <w:p w14:paraId="257E67C6" w14:textId="77777777" w:rsidR="00C4733F" w:rsidRDefault="00C4733F" w:rsidP="00FE6E7E">
            <w:pPr>
              <w:widowControl w:val="0"/>
              <w:spacing w:after="0" w:line="240" w:lineRule="auto"/>
              <w:jc w:val="center"/>
              <w:rPr>
                <w:rFonts w:ascii="Arial" w:eastAsia="Arial" w:hAnsi="Arial" w:cs="Arial"/>
                <w:b/>
                <w:color w:val="343A41"/>
                <w:sz w:val="20"/>
                <w:szCs w:val="20"/>
              </w:rPr>
            </w:pPr>
            <w:r>
              <w:rPr>
                <w:rFonts w:ascii="Arial" w:eastAsia="Arial" w:hAnsi="Arial" w:cs="Arial"/>
                <w:b/>
                <w:color w:val="343A41"/>
                <w:sz w:val="20"/>
                <w:szCs w:val="20"/>
              </w:rPr>
              <w:t>Suggested Controls</w:t>
            </w:r>
          </w:p>
          <w:p w14:paraId="3A654E46" w14:textId="756704B0" w:rsidR="00FE6E7E" w:rsidRDefault="00FE6E7E" w:rsidP="00FE6E7E">
            <w:pPr>
              <w:widowControl w:val="0"/>
              <w:spacing w:after="0" w:line="240" w:lineRule="auto"/>
              <w:jc w:val="center"/>
              <w:rPr>
                <w:rFonts w:ascii="Arial" w:eastAsia="Arial" w:hAnsi="Arial" w:cs="Arial"/>
                <w:b/>
                <w:color w:val="343A41"/>
                <w:sz w:val="20"/>
                <w:szCs w:val="20"/>
              </w:rPr>
            </w:pPr>
            <w:r>
              <w:rPr>
                <w:rFonts w:ascii="Arial" w:eastAsia="Arial" w:hAnsi="Arial" w:cs="Arial"/>
                <w:b/>
                <w:color w:val="343A41"/>
                <w:sz w:val="20"/>
                <w:szCs w:val="20"/>
              </w:rPr>
              <w:t>Responsibility in some areas will fall between SP and the Organising Group and should be clarified on this document</w:t>
            </w:r>
          </w:p>
        </w:tc>
        <w:tc>
          <w:tcPr>
            <w:tcW w:w="709" w:type="dxa"/>
            <w:shd w:val="clear" w:color="auto" w:fill="A2C4C9"/>
            <w:tcMar>
              <w:top w:w="100" w:type="dxa"/>
              <w:left w:w="100" w:type="dxa"/>
              <w:bottom w:w="100" w:type="dxa"/>
              <w:right w:w="100" w:type="dxa"/>
            </w:tcMar>
          </w:tcPr>
          <w:p w14:paraId="5B78B090" w14:textId="75A0F7ED" w:rsidR="00C4733F" w:rsidRDefault="00C4733F" w:rsidP="008B268B">
            <w:pPr>
              <w:widowControl w:val="0"/>
              <w:spacing w:after="0" w:line="240" w:lineRule="auto"/>
              <w:jc w:val="center"/>
              <w:rPr>
                <w:rFonts w:ascii="Arial" w:eastAsia="Arial" w:hAnsi="Arial" w:cs="Arial"/>
                <w:b/>
                <w:color w:val="343A41"/>
                <w:sz w:val="20"/>
                <w:szCs w:val="20"/>
              </w:rPr>
            </w:pPr>
            <w:r>
              <w:rPr>
                <w:rFonts w:ascii="Arial" w:eastAsia="Arial" w:hAnsi="Arial" w:cs="Arial"/>
                <w:b/>
                <w:color w:val="343A41"/>
                <w:sz w:val="20"/>
                <w:szCs w:val="20"/>
              </w:rPr>
              <w:t xml:space="preserve">Risk </w:t>
            </w:r>
          </w:p>
        </w:tc>
        <w:tc>
          <w:tcPr>
            <w:tcW w:w="1276" w:type="dxa"/>
            <w:shd w:val="clear" w:color="auto" w:fill="A2C4C9"/>
          </w:tcPr>
          <w:p w14:paraId="401A7C0C" w14:textId="5B33F850" w:rsidR="00C4733F" w:rsidRDefault="00C4733F">
            <w:pPr>
              <w:widowControl w:val="0"/>
              <w:spacing w:after="0" w:line="240" w:lineRule="auto"/>
              <w:jc w:val="center"/>
              <w:rPr>
                <w:rFonts w:ascii="Arial" w:eastAsia="Arial" w:hAnsi="Arial" w:cs="Arial"/>
                <w:b/>
                <w:color w:val="343A41"/>
                <w:sz w:val="20"/>
                <w:szCs w:val="20"/>
              </w:rPr>
            </w:pPr>
            <w:r>
              <w:rPr>
                <w:rFonts w:ascii="Arial" w:eastAsia="Arial" w:hAnsi="Arial" w:cs="Arial"/>
                <w:b/>
                <w:color w:val="343A41"/>
                <w:sz w:val="20"/>
                <w:szCs w:val="20"/>
              </w:rPr>
              <w:t>Confirmed in place</w:t>
            </w:r>
          </w:p>
        </w:tc>
        <w:tc>
          <w:tcPr>
            <w:tcW w:w="4819" w:type="dxa"/>
            <w:shd w:val="clear" w:color="auto" w:fill="A2C4C9"/>
          </w:tcPr>
          <w:p w14:paraId="03E34EE0" w14:textId="7179C2A3" w:rsidR="00C4733F" w:rsidRDefault="00545379">
            <w:pPr>
              <w:widowControl w:val="0"/>
              <w:spacing w:after="0" w:line="240" w:lineRule="auto"/>
              <w:jc w:val="center"/>
              <w:rPr>
                <w:rFonts w:ascii="Arial" w:eastAsia="Arial" w:hAnsi="Arial" w:cs="Arial"/>
                <w:b/>
                <w:color w:val="343A41"/>
                <w:sz w:val="20"/>
                <w:szCs w:val="20"/>
              </w:rPr>
            </w:pPr>
            <w:r>
              <w:rPr>
                <w:rFonts w:ascii="Arial" w:eastAsia="Arial" w:hAnsi="Arial" w:cs="Arial"/>
                <w:b/>
                <w:color w:val="343A41"/>
                <w:sz w:val="20"/>
                <w:szCs w:val="20"/>
              </w:rPr>
              <w:t>Details/</w:t>
            </w:r>
            <w:r w:rsidR="00C4733F">
              <w:rPr>
                <w:rFonts w:ascii="Arial" w:eastAsia="Arial" w:hAnsi="Arial" w:cs="Arial"/>
                <w:b/>
                <w:color w:val="343A41"/>
                <w:sz w:val="20"/>
                <w:szCs w:val="20"/>
              </w:rPr>
              <w:t>Notes / Further mitigating actions to consider</w:t>
            </w:r>
          </w:p>
        </w:tc>
      </w:tr>
      <w:tr w:rsidR="00C4733F" w14:paraId="6BF06F70" w14:textId="77777777" w:rsidTr="00C4733F">
        <w:tc>
          <w:tcPr>
            <w:tcW w:w="1565" w:type="dxa"/>
            <w:tcMar>
              <w:top w:w="100" w:type="dxa"/>
              <w:left w:w="100" w:type="dxa"/>
              <w:bottom w:w="100" w:type="dxa"/>
              <w:right w:w="100" w:type="dxa"/>
            </w:tcMar>
          </w:tcPr>
          <w:p w14:paraId="75F217B4" w14:textId="722B4A1E" w:rsidR="00C4733F" w:rsidRDefault="00C4733F">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t>Introduction of virus from symptomatic or asymptomatic individuals</w:t>
            </w:r>
          </w:p>
        </w:tc>
        <w:tc>
          <w:tcPr>
            <w:tcW w:w="1417" w:type="dxa"/>
            <w:tcMar>
              <w:top w:w="100" w:type="dxa"/>
              <w:left w:w="100" w:type="dxa"/>
              <w:bottom w:w="100" w:type="dxa"/>
              <w:right w:w="100" w:type="dxa"/>
            </w:tcMar>
          </w:tcPr>
          <w:p w14:paraId="6384472E" w14:textId="3173786E" w:rsidR="00C4733F" w:rsidRDefault="00C4733F" w:rsidP="008B268B">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All</w:t>
            </w:r>
          </w:p>
        </w:tc>
        <w:tc>
          <w:tcPr>
            <w:tcW w:w="4536" w:type="dxa"/>
            <w:tcMar>
              <w:top w:w="100" w:type="dxa"/>
              <w:left w:w="100" w:type="dxa"/>
              <w:bottom w:w="100" w:type="dxa"/>
              <w:right w:w="100" w:type="dxa"/>
            </w:tcMar>
          </w:tcPr>
          <w:p w14:paraId="440815D0" w14:textId="59D78AEC" w:rsidR="00C4733F" w:rsidRDefault="00C4733F" w:rsidP="008B268B">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Warning signs displayed in reception to stay away if symptomatic or if advised to self-isolate</w:t>
            </w:r>
          </w:p>
          <w:p w14:paraId="4EFC18A8" w14:textId="77777777" w:rsidR="00C4733F" w:rsidRDefault="00C4733F" w:rsidP="008B268B">
            <w:pPr>
              <w:widowControl w:val="0"/>
              <w:spacing w:after="0" w:line="240" w:lineRule="auto"/>
              <w:contextualSpacing/>
              <w:rPr>
                <w:rFonts w:ascii="Arial" w:eastAsia="Arial" w:hAnsi="Arial" w:cs="Arial"/>
                <w:color w:val="343A41"/>
                <w:sz w:val="20"/>
                <w:szCs w:val="20"/>
                <w:highlight w:val="white"/>
              </w:rPr>
            </w:pPr>
          </w:p>
          <w:p w14:paraId="6B5B1CEE" w14:textId="7CE221BE" w:rsidR="00C4733F" w:rsidRDefault="00C4733F" w:rsidP="008B268B">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Advice on website</w:t>
            </w:r>
          </w:p>
          <w:p w14:paraId="1CA90411" w14:textId="1B0DAFFC" w:rsidR="00C4733F" w:rsidRDefault="00C4733F" w:rsidP="008B268B">
            <w:pPr>
              <w:widowControl w:val="0"/>
              <w:spacing w:after="0" w:line="240" w:lineRule="auto"/>
              <w:contextualSpacing/>
              <w:rPr>
                <w:rFonts w:ascii="Arial" w:eastAsia="Arial" w:hAnsi="Arial" w:cs="Arial"/>
                <w:color w:val="343A41"/>
                <w:sz w:val="20"/>
                <w:szCs w:val="20"/>
                <w:highlight w:val="white"/>
              </w:rPr>
            </w:pPr>
          </w:p>
          <w:p w14:paraId="772505AC" w14:textId="44ACDFC0" w:rsidR="00C4733F" w:rsidRDefault="00C4733F" w:rsidP="008B268B">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Reminders issued to all attendees on a daily basis</w:t>
            </w:r>
          </w:p>
          <w:p w14:paraId="64AB940A" w14:textId="0ECD0C3C" w:rsidR="00C4733F" w:rsidRDefault="00C4733F" w:rsidP="008B268B">
            <w:pPr>
              <w:widowControl w:val="0"/>
              <w:spacing w:after="0" w:line="240" w:lineRule="auto"/>
              <w:contextualSpacing/>
              <w:rPr>
                <w:rFonts w:ascii="Arial" w:eastAsia="Arial" w:hAnsi="Arial" w:cs="Arial"/>
                <w:color w:val="343A41"/>
                <w:sz w:val="20"/>
                <w:szCs w:val="20"/>
                <w:highlight w:val="white"/>
              </w:rPr>
            </w:pPr>
          </w:p>
        </w:tc>
        <w:tc>
          <w:tcPr>
            <w:tcW w:w="709" w:type="dxa"/>
            <w:tcMar>
              <w:top w:w="100" w:type="dxa"/>
              <w:left w:w="100" w:type="dxa"/>
              <w:bottom w:w="100" w:type="dxa"/>
              <w:right w:w="100" w:type="dxa"/>
            </w:tcMar>
          </w:tcPr>
          <w:p w14:paraId="255B25CA" w14:textId="52165E6B" w:rsidR="00C4733F" w:rsidRDefault="00C4733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3</w:t>
            </w:r>
          </w:p>
        </w:tc>
        <w:tc>
          <w:tcPr>
            <w:tcW w:w="1276" w:type="dxa"/>
            <w:shd w:val="clear" w:color="auto" w:fill="auto"/>
          </w:tcPr>
          <w:p w14:paraId="34C58E46" w14:textId="22EC1693" w:rsidR="00C4733F" w:rsidRDefault="00985D18">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shd w:val="clear" w:color="auto" w:fill="auto"/>
          </w:tcPr>
          <w:p w14:paraId="3F0CBD77" w14:textId="5D74BFCE" w:rsidR="00C4733F" w:rsidRPr="002C3A6C" w:rsidRDefault="00E2305D" w:rsidP="00AC7711">
            <w:pPr>
              <w:widowControl w:val="0"/>
              <w:spacing w:after="0" w:line="240" w:lineRule="auto"/>
              <w:rPr>
                <w:rFonts w:ascii="Arial" w:eastAsia="Arial" w:hAnsi="Arial" w:cs="Arial"/>
                <w:color w:val="2E74B5" w:themeColor="accent5" w:themeShade="BF"/>
                <w:sz w:val="20"/>
                <w:szCs w:val="20"/>
              </w:rPr>
            </w:pPr>
            <w:r w:rsidRPr="002C3A6C">
              <w:rPr>
                <w:rFonts w:ascii="Arial" w:eastAsia="Arial" w:hAnsi="Arial" w:cs="Arial"/>
                <w:color w:val="2E74B5" w:themeColor="accent5" w:themeShade="BF"/>
                <w:sz w:val="20"/>
                <w:szCs w:val="20"/>
              </w:rPr>
              <w:t xml:space="preserve">Warning Signs </w:t>
            </w:r>
            <w:r w:rsidR="00A013F7" w:rsidRPr="002C3A6C">
              <w:rPr>
                <w:rFonts w:ascii="Arial" w:eastAsia="Arial" w:hAnsi="Arial" w:cs="Arial"/>
                <w:color w:val="2E74B5" w:themeColor="accent5" w:themeShade="BF"/>
                <w:sz w:val="20"/>
                <w:szCs w:val="20"/>
              </w:rPr>
              <w:t>Covered under Schools Plus</w:t>
            </w:r>
            <w:r w:rsidRPr="002C3A6C">
              <w:rPr>
                <w:rFonts w:ascii="Arial" w:eastAsia="Arial" w:hAnsi="Arial" w:cs="Arial"/>
                <w:color w:val="2E74B5" w:themeColor="accent5" w:themeShade="BF"/>
                <w:sz w:val="20"/>
                <w:szCs w:val="20"/>
              </w:rPr>
              <w:t xml:space="preserve"> RA</w:t>
            </w:r>
          </w:p>
          <w:p w14:paraId="62EF390C" w14:textId="0E6C5AD4" w:rsidR="00AC7711" w:rsidRPr="002C3A6C" w:rsidRDefault="00AC7711">
            <w:pPr>
              <w:widowControl w:val="0"/>
              <w:spacing w:after="0" w:line="240" w:lineRule="auto"/>
              <w:jc w:val="center"/>
              <w:rPr>
                <w:rFonts w:ascii="Arial" w:eastAsia="Arial" w:hAnsi="Arial" w:cs="Arial"/>
                <w:color w:val="2E74B5" w:themeColor="accent5" w:themeShade="BF"/>
                <w:sz w:val="20"/>
                <w:szCs w:val="20"/>
              </w:rPr>
            </w:pPr>
          </w:p>
          <w:p w14:paraId="6DE525D8" w14:textId="6050F2EF" w:rsidR="00AC7711" w:rsidRPr="002C3A6C" w:rsidRDefault="00AC7711" w:rsidP="002C3A6C">
            <w:pPr>
              <w:pStyle w:val="ListParagraph"/>
              <w:widowControl w:val="0"/>
              <w:numPr>
                <w:ilvl w:val="0"/>
                <w:numId w:val="15"/>
              </w:numPr>
              <w:rPr>
                <w:rFonts w:eastAsia="Arial"/>
                <w:color w:val="2E74B5" w:themeColor="accent5" w:themeShade="BF"/>
                <w:sz w:val="20"/>
                <w:szCs w:val="20"/>
              </w:rPr>
            </w:pPr>
            <w:r w:rsidRPr="002C3A6C">
              <w:rPr>
                <w:rFonts w:eastAsia="Arial"/>
                <w:color w:val="2E74B5" w:themeColor="accent5" w:themeShade="BF"/>
                <w:sz w:val="20"/>
                <w:szCs w:val="20"/>
              </w:rPr>
              <w:t xml:space="preserve">Advice available on school’s website </w:t>
            </w:r>
          </w:p>
          <w:p w14:paraId="1C84ADEB" w14:textId="2DA030C9" w:rsidR="00AC7711" w:rsidRPr="002C3A6C" w:rsidRDefault="00AC7711" w:rsidP="002C3A6C">
            <w:pPr>
              <w:pStyle w:val="ListParagraph"/>
              <w:widowControl w:val="0"/>
              <w:numPr>
                <w:ilvl w:val="0"/>
                <w:numId w:val="15"/>
              </w:numPr>
              <w:rPr>
                <w:rFonts w:eastAsia="Arial"/>
                <w:color w:val="2E74B5" w:themeColor="accent5" w:themeShade="BF"/>
                <w:sz w:val="20"/>
                <w:szCs w:val="20"/>
              </w:rPr>
            </w:pPr>
            <w:r w:rsidRPr="002C3A6C">
              <w:rPr>
                <w:rFonts w:eastAsia="Arial"/>
                <w:color w:val="2E74B5" w:themeColor="accent5" w:themeShade="BF"/>
                <w:sz w:val="20"/>
                <w:szCs w:val="20"/>
              </w:rPr>
              <w:t>Emails with reminders sent to parents on weekly basis (before Saturday)</w:t>
            </w:r>
          </w:p>
          <w:p w14:paraId="757C57EC" w14:textId="6EBD4CFC" w:rsidR="00AC7711" w:rsidRPr="002C3A6C" w:rsidRDefault="00AC7711" w:rsidP="002C3A6C">
            <w:pPr>
              <w:pStyle w:val="ListParagraph"/>
              <w:widowControl w:val="0"/>
              <w:numPr>
                <w:ilvl w:val="0"/>
                <w:numId w:val="15"/>
              </w:numPr>
              <w:rPr>
                <w:rFonts w:eastAsia="Arial"/>
                <w:color w:val="2E74B5" w:themeColor="accent5" w:themeShade="BF"/>
                <w:sz w:val="20"/>
                <w:szCs w:val="20"/>
              </w:rPr>
            </w:pPr>
            <w:r w:rsidRPr="002C3A6C">
              <w:rPr>
                <w:rFonts w:eastAsia="Arial"/>
                <w:color w:val="2E74B5" w:themeColor="accent5" w:themeShade="BF"/>
                <w:sz w:val="20"/>
                <w:szCs w:val="20"/>
              </w:rPr>
              <w:t xml:space="preserve">Emails with reminders issued to staff and volunteers </w:t>
            </w:r>
          </w:p>
          <w:p w14:paraId="5328538F" w14:textId="77777777" w:rsidR="00AC7711" w:rsidRPr="002C3A6C" w:rsidRDefault="00AC7711" w:rsidP="00AC7711">
            <w:pPr>
              <w:widowControl w:val="0"/>
              <w:spacing w:after="0" w:line="240" w:lineRule="auto"/>
              <w:rPr>
                <w:rFonts w:ascii="Arial" w:eastAsia="Arial" w:hAnsi="Arial" w:cs="Arial"/>
                <w:color w:val="2E74B5" w:themeColor="accent5" w:themeShade="BF"/>
                <w:sz w:val="20"/>
                <w:szCs w:val="20"/>
              </w:rPr>
            </w:pPr>
          </w:p>
          <w:p w14:paraId="24CD1D79" w14:textId="1CB8F0AE" w:rsidR="00E2305D" w:rsidRPr="002C3A6C" w:rsidRDefault="00E2305D" w:rsidP="00A801C1">
            <w:pPr>
              <w:widowControl w:val="0"/>
              <w:spacing w:after="0" w:line="240" w:lineRule="auto"/>
              <w:jc w:val="center"/>
              <w:rPr>
                <w:rFonts w:ascii="Arial" w:eastAsia="Arial" w:hAnsi="Arial" w:cs="Arial"/>
                <w:color w:val="2E74B5" w:themeColor="accent5" w:themeShade="BF"/>
                <w:sz w:val="20"/>
                <w:szCs w:val="20"/>
              </w:rPr>
            </w:pPr>
          </w:p>
        </w:tc>
      </w:tr>
      <w:tr w:rsidR="00D87575" w14:paraId="396C9CEC" w14:textId="77777777" w:rsidTr="00C4733F">
        <w:trPr>
          <w:trHeight w:val="1153"/>
        </w:trPr>
        <w:tc>
          <w:tcPr>
            <w:tcW w:w="1565" w:type="dxa"/>
            <w:tcMar>
              <w:top w:w="100" w:type="dxa"/>
              <w:left w:w="100" w:type="dxa"/>
              <w:bottom w:w="100" w:type="dxa"/>
              <w:right w:w="100" w:type="dxa"/>
            </w:tcMar>
          </w:tcPr>
          <w:p w14:paraId="543111BF" w14:textId="46316C42" w:rsidR="00D87575" w:rsidRDefault="00D87575" w:rsidP="00D87575">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Severe </w:t>
            </w:r>
            <w:r w:rsidR="00222FFB">
              <w:rPr>
                <w:rFonts w:ascii="Arial" w:eastAsia="Arial" w:hAnsi="Arial" w:cs="Arial"/>
                <w:color w:val="343A41"/>
                <w:sz w:val="20"/>
                <w:szCs w:val="20"/>
                <w:highlight w:val="white"/>
              </w:rPr>
              <w:t>o</w:t>
            </w:r>
            <w:r>
              <w:rPr>
                <w:rFonts w:ascii="Arial" w:eastAsia="Arial" w:hAnsi="Arial" w:cs="Arial"/>
                <w:color w:val="343A41"/>
                <w:sz w:val="20"/>
                <w:szCs w:val="20"/>
                <w:highlight w:val="white"/>
              </w:rPr>
              <w:t>utcome from virus</w:t>
            </w:r>
          </w:p>
        </w:tc>
        <w:tc>
          <w:tcPr>
            <w:tcW w:w="1417" w:type="dxa"/>
            <w:tcMar>
              <w:top w:w="100" w:type="dxa"/>
              <w:left w:w="100" w:type="dxa"/>
              <w:bottom w:w="100" w:type="dxa"/>
              <w:right w:w="100" w:type="dxa"/>
            </w:tcMar>
          </w:tcPr>
          <w:p w14:paraId="7982A33A" w14:textId="5927CA4E" w:rsidR="00D87575" w:rsidRDefault="00D87575"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Vulnerable &amp; </w:t>
            </w:r>
            <w:r w:rsidR="00222FFB">
              <w:rPr>
                <w:rFonts w:ascii="Arial" w:eastAsia="Arial" w:hAnsi="Arial" w:cs="Arial"/>
                <w:color w:val="343A41"/>
                <w:sz w:val="20"/>
                <w:szCs w:val="20"/>
                <w:highlight w:val="white"/>
              </w:rPr>
              <w:t>e</w:t>
            </w:r>
            <w:r>
              <w:rPr>
                <w:rFonts w:ascii="Arial" w:eastAsia="Arial" w:hAnsi="Arial" w:cs="Arial"/>
                <w:color w:val="343A41"/>
                <w:sz w:val="20"/>
                <w:szCs w:val="20"/>
                <w:highlight w:val="white"/>
              </w:rPr>
              <w:t xml:space="preserve">xtremely </w:t>
            </w:r>
            <w:r w:rsidR="00222FFB">
              <w:rPr>
                <w:rFonts w:ascii="Arial" w:eastAsia="Arial" w:hAnsi="Arial" w:cs="Arial"/>
                <w:color w:val="343A41"/>
                <w:sz w:val="20"/>
                <w:szCs w:val="20"/>
                <w:highlight w:val="white"/>
              </w:rPr>
              <w:t>v</w:t>
            </w:r>
            <w:r>
              <w:rPr>
                <w:rFonts w:ascii="Arial" w:eastAsia="Arial" w:hAnsi="Arial" w:cs="Arial"/>
                <w:color w:val="343A41"/>
                <w:sz w:val="20"/>
                <w:szCs w:val="20"/>
                <w:highlight w:val="white"/>
              </w:rPr>
              <w:t xml:space="preserve">ulnerable </w:t>
            </w:r>
            <w:r w:rsidR="00222FFB">
              <w:rPr>
                <w:rFonts w:ascii="Arial" w:eastAsia="Arial" w:hAnsi="Arial" w:cs="Arial"/>
                <w:color w:val="343A41"/>
                <w:sz w:val="20"/>
                <w:szCs w:val="20"/>
                <w:highlight w:val="white"/>
              </w:rPr>
              <w:t>individuals</w:t>
            </w:r>
          </w:p>
        </w:tc>
        <w:tc>
          <w:tcPr>
            <w:tcW w:w="4536" w:type="dxa"/>
            <w:tcMar>
              <w:top w:w="100" w:type="dxa"/>
              <w:left w:w="100" w:type="dxa"/>
              <w:bottom w:w="100" w:type="dxa"/>
              <w:right w:w="100" w:type="dxa"/>
            </w:tcMar>
          </w:tcPr>
          <w:p w14:paraId="74882AEB" w14:textId="67FD0CB3" w:rsidR="00D87575" w:rsidRDefault="00D87575"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Gov advice no longer requires isolation for </w:t>
            </w:r>
            <w:r w:rsidR="00222FFB">
              <w:rPr>
                <w:rFonts w:ascii="Arial" w:eastAsia="Arial" w:hAnsi="Arial" w:cs="Arial"/>
                <w:color w:val="343A41"/>
                <w:sz w:val="20"/>
                <w:szCs w:val="20"/>
                <w:highlight w:val="white"/>
              </w:rPr>
              <w:t>e</w:t>
            </w:r>
            <w:r>
              <w:rPr>
                <w:rFonts w:ascii="Arial" w:eastAsia="Arial" w:hAnsi="Arial" w:cs="Arial"/>
                <w:color w:val="343A41"/>
                <w:sz w:val="20"/>
                <w:szCs w:val="20"/>
                <w:highlight w:val="white"/>
              </w:rPr>
              <w:t xml:space="preserve">xtremely </w:t>
            </w:r>
            <w:r w:rsidR="00222FFB">
              <w:rPr>
                <w:rFonts w:ascii="Arial" w:eastAsia="Arial" w:hAnsi="Arial" w:cs="Arial"/>
                <w:color w:val="343A41"/>
                <w:sz w:val="20"/>
                <w:szCs w:val="20"/>
                <w:highlight w:val="white"/>
              </w:rPr>
              <w:t>v</w:t>
            </w:r>
            <w:r>
              <w:rPr>
                <w:rFonts w:ascii="Arial" w:eastAsia="Arial" w:hAnsi="Arial" w:cs="Arial"/>
                <w:color w:val="343A41"/>
                <w:sz w:val="20"/>
                <w:szCs w:val="20"/>
                <w:highlight w:val="white"/>
              </w:rPr>
              <w:t xml:space="preserve">ulnerable people (after 1/8/20). </w:t>
            </w:r>
          </w:p>
          <w:p w14:paraId="26E3668B" w14:textId="77777777" w:rsidR="00D87575" w:rsidRDefault="00D87575" w:rsidP="00D87575">
            <w:pPr>
              <w:widowControl w:val="0"/>
              <w:spacing w:after="0" w:line="240" w:lineRule="auto"/>
              <w:contextualSpacing/>
              <w:rPr>
                <w:rFonts w:ascii="Arial" w:eastAsia="Arial" w:hAnsi="Arial" w:cs="Arial"/>
                <w:color w:val="343A41"/>
                <w:sz w:val="20"/>
                <w:szCs w:val="20"/>
                <w:highlight w:val="white"/>
              </w:rPr>
            </w:pPr>
          </w:p>
          <w:p w14:paraId="7CE1AEFF" w14:textId="1970C102" w:rsidR="00D87575" w:rsidRDefault="00D87575"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Consider which duties and activities should be allocated to </w:t>
            </w:r>
            <w:r w:rsidR="00222FFB">
              <w:rPr>
                <w:rFonts w:ascii="Arial" w:eastAsia="Arial" w:hAnsi="Arial" w:cs="Arial"/>
                <w:color w:val="343A41"/>
                <w:sz w:val="20"/>
                <w:szCs w:val="20"/>
                <w:highlight w:val="white"/>
              </w:rPr>
              <w:t>v</w:t>
            </w:r>
            <w:r>
              <w:rPr>
                <w:rFonts w:ascii="Arial" w:eastAsia="Arial" w:hAnsi="Arial" w:cs="Arial"/>
                <w:color w:val="343A41"/>
                <w:sz w:val="20"/>
                <w:szCs w:val="20"/>
                <w:highlight w:val="white"/>
              </w:rPr>
              <w:t>ulnerable and</w:t>
            </w:r>
            <w:r w:rsidR="00222FFB">
              <w:rPr>
                <w:rFonts w:ascii="Arial" w:eastAsia="Arial" w:hAnsi="Arial" w:cs="Arial"/>
                <w:color w:val="343A41"/>
                <w:sz w:val="20"/>
                <w:szCs w:val="20"/>
                <w:highlight w:val="white"/>
              </w:rPr>
              <w:t xml:space="preserve"> e</w:t>
            </w:r>
            <w:r>
              <w:rPr>
                <w:rFonts w:ascii="Arial" w:eastAsia="Arial" w:hAnsi="Arial" w:cs="Arial"/>
                <w:color w:val="343A41"/>
                <w:sz w:val="20"/>
                <w:szCs w:val="20"/>
                <w:highlight w:val="white"/>
              </w:rPr>
              <w:t xml:space="preserve">xtremely </w:t>
            </w:r>
            <w:r w:rsidR="00222FFB">
              <w:rPr>
                <w:rFonts w:ascii="Arial" w:eastAsia="Arial" w:hAnsi="Arial" w:cs="Arial"/>
                <w:color w:val="343A41"/>
                <w:sz w:val="20"/>
                <w:szCs w:val="20"/>
                <w:highlight w:val="white"/>
              </w:rPr>
              <w:t>v</w:t>
            </w:r>
            <w:r>
              <w:rPr>
                <w:rFonts w:ascii="Arial" w:eastAsia="Arial" w:hAnsi="Arial" w:cs="Arial"/>
                <w:color w:val="343A41"/>
                <w:sz w:val="20"/>
                <w:szCs w:val="20"/>
                <w:highlight w:val="white"/>
              </w:rPr>
              <w:t>ulnerable employees and attendees.</w:t>
            </w:r>
          </w:p>
          <w:p w14:paraId="790357EE" w14:textId="77777777" w:rsidR="00D87575" w:rsidRDefault="00D87575" w:rsidP="00D87575">
            <w:pPr>
              <w:widowControl w:val="0"/>
              <w:spacing w:after="0" w:line="240" w:lineRule="auto"/>
              <w:contextualSpacing/>
              <w:rPr>
                <w:rFonts w:ascii="Arial" w:eastAsia="Arial" w:hAnsi="Arial" w:cs="Arial"/>
                <w:color w:val="343A41"/>
                <w:sz w:val="20"/>
                <w:szCs w:val="20"/>
                <w:highlight w:val="white"/>
              </w:rPr>
            </w:pPr>
          </w:p>
          <w:p w14:paraId="105149DD" w14:textId="5BF52163" w:rsidR="00D87575" w:rsidRDefault="00D87575"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Extra care protocols for </w:t>
            </w:r>
            <w:r w:rsidR="00222FFB">
              <w:rPr>
                <w:rFonts w:ascii="Arial" w:eastAsia="Arial" w:hAnsi="Arial" w:cs="Arial"/>
                <w:color w:val="343A41"/>
                <w:sz w:val="20"/>
                <w:szCs w:val="20"/>
                <w:highlight w:val="white"/>
              </w:rPr>
              <w:t>v</w:t>
            </w:r>
            <w:r>
              <w:rPr>
                <w:rFonts w:ascii="Arial" w:eastAsia="Arial" w:hAnsi="Arial" w:cs="Arial"/>
                <w:color w:val="343A41"/>
                <w:sz w:val="20"/>
                <w:szCs w:val="20"/>
                <w:highlight w:val="white"/>
              </w:rPr>
              <w:t xml:space="preserve">ulnerable and </w:t>
            </w:r>
            <w:r w:rsidR="00222FFB">
              <w:rPr>
                <w:rFonts w:ascii="Arial" w:eastAsia="Arial" w:hAnsi="Arial" w:cs="Arial"/>
                <w:color w:val="343A41"/>
                <w:sz w:val="20"/>
                <w:szCs w:val="20"/>
                <w:highlight w:val="white"/>
              </w:rPr>
              <w:t>e</w:t>
            </w:r>
            <w:r>
              <w:rPr>
                <w:rFonts w:ascii="Arial" w:eastAsia="Arial" w:hAnsi="Arial" w:cs="Arial"/>
                <w:color w:val="343A41"/>
                <w:sz w:val="20"/>
                <w:szCs w:val="20"/>
                <w:highlight w:val="white"/>
              </w:rPr>
              <w:t xml:space="preserve">xtremely </w:t>
            </w:r>
            <w:r w:rsidR="00222FFB">
              <w:rPr>
                <w:rFonts w:ascii="Arial" w:eastAsia="Arial" w:hAnsi="Arial" w:cs="Arial"/>
                <w:color w:val="343A41"/>
                <w:sz w:val="20"/>
                <w:szCs w:val="20"/>
                <w:highlight w:val="white"/>
              </w:rPr>
              <w:t>v</w:t>
            </w:r>
            <w:r>
              <w:rPr>
                <w:rFonts w:ascii="Arial" w:eastAsia="Arial" w:hAnsi="Arial" w:cs="Arial"/>
                <w:color w:val="343A41"/>
                <w:sz w:val="20"/>
                <w:szCs w:val="20"/>
                <w:highlight w:val="white"/>
              </w:rPr>
              <w:t>ulnerable attendees</w:t>
            </w:r>
          </w:p>
          <w:p w14:paraId="198B5544" w14:textId="77777777" w:rsidR="00D87575" w:rsidRDefault="00D87575" w:rsidP="00D87575">
            <w:pPr>
              <w:widowControl w:val="0"/>
              <w:spacing w:after="0" w:line="240" w:lineRule="auto"/>
              <w:contextualSpacing/>
              <w:rPr>
                <w:rFonts w:ascii="Arial" w:eastAsia="Arial" w:hAnsi="Arial" w:cs="Arial"/>
                <w:color w:val="343A41"/>
                <w:sz w:val="20"/>
                <w:szCs w:val="20"/>
                <w:highlight w:val="white"/>
              </w:rPr>
            </w:pPr>
          </w:p>
          <w:p w14:paraId="23BCD5EB" w14:textId="1152CB1A" w:rsidR="00D87575" w:rsidRDefault="00D87575"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Consider the needs and concerns of BAME individuals (employees or attendees), who may be at increased risk of severe outcomes</w:t>
            </w:r>
          </w:p>
        </w:tc>
        <w:tc>
          <w:tcPr>
            <w:tcW w:w="709" w:type="dxa"/>
            <w:tcMar>
              <w:top w:w="100" w:type="dxa"/>
              <w:left w:w="100" w:type="dxa"/>
              <w:bottom w:w="100" w:type="dxa"/>
              <w:right w:w="100" w:type="dxa"/>
            </w:tcMar>
          </w:tcPr>
          <w:p w14:paraId="1E6756F0" w14:textId="30465D2B" w:rsidR="00D87575" w:rsidRDefault="00D87575" w:rsidP="00D87575">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lastRenderedPageBreak/>
              <w:t>3</w:t>
            </w:r>
          </w:p>
        </w:tc>
        <w:tc>
          <w:tcPr>
            <w:tcW w:w="1276" w:type="dxa"/>
            <w:shd w:val="clear" w:color="auto" w:fill="auto"/>
          </w:tcPr>
          <w:p w14:paraId="7D7F025C" w14:textId="4AB61E72" w:rsidR="00D87575" w:rsidRDefault="00985D18" w:rsidP="00D87575">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shd w:val="clear" w:color="auto" w:fill="auto"/>
          </w:tcPr>
          <w:p w14:paraId="70100334" w14:textId="77777777" w:rsidR="00D87575" w:rsidRPr="002C3A6C" w:rsidRDefault="00B06F77" w:rsidP="002C3A6C">
            <w:pPr>
              <w:pStyle w:val="ListParagraph"/>
              <w:widowControl w:val="0"/>
              <w:numPr>
                <w:ilvl w:val="0"/>
                <w:numId w:val="16"/>
              </w:numPr>
              <w:rPr>
                <w:rFonts w:eastAsia="Arial"/>
                <w:color w:val="2E74B5" w:themeColor="accent5" w:themeShade="BF"/>
                <w:sz w:val="20"/>
                <w:szCs w:val="20"/>
              </w:rPr>
            </w:pPr>
            <w:r w:rsidRPr="002C3A6C">
              <w:rPr>
                <w:rFonts w:eastAsia="Arial"/>
                <w:color w:val="2E74B5" w:themeColor="accent5" w:themeShade="BF"/>
                <w:sz w:val="20"/>
                <w:szCs w:val="20"/>
              </w:rPr>
              <w:t>General information shared with staff and parents.</w:t>
            </w:r>
          </w:p>
          <w:p w14:paraId="0C8A8713" w14:textId="2BFBF0FD" w:rsidR="00B06F77" w:rsidRPr="002C3A6C" w:rsidRDefault="00B06F77" w:rsidP="002C3A6C">
            <w:pPr>
              <w:pStyle w:val="ListParagraph"/>
              <w:widowControl w:val="0"/>
              <w:numPr>
                <w:ilvl w:val="0"/>
                <w:numId w:val="16"/>
              </w:numPr>
              <w:rPr>
                <w:rFonts w:eastAsia="Arial"/>
                <w:color w:val="2E74B5" w:themeColor="accent5" w:themeShade="BF"/>
                <w:sz w:val="20"/>
                <w:szCs w:val="20"/>
              </w:rPr>
            </w:pPr>
            <w:r w:rsidRPr="002C3A6C">
              <w:rPr>
                <w:rFonts w:eastAsia="Arial"/>
                <w:color w:val="2E74B5" w:themeColor="accent5" w:themeShade="BF"/>
                <w:sz w:val="20"/>
                <w:szCs w:val="20"/>
              </w:rPr>
              <w:t>Individual approach and personal risk assessments</w:t>
            </w:r>
            <w:r w:rsidR="002C3A6C" w:rsidRPr="002C3A6C">
              <w:rPr>
                <w:rFonts w:eastAsia="Arial"/>
                <w:color w:val="2E74B5" w:themeColor="accent5" w:themeShade="BF"/>
                <w:sz w:val="20"/>
                <w:szCs w:val="20"/>
              </w:rPr>
              <w:t xml:space="preserve"> </w:t>
            </w:r>
            <w:r w:rsidRPr="002C3A6C">
              <w:rPr>
                <w:rFonts w:eastAsia="Arial"/>
                <w:color w:val="2E74B5" w:themeColor="accent5" w:themeShade="BF"/>
                <w:sz w:val="20"/>
                <w:szCs w:val="20"/>
              </w:rPr>
              <w:t>completed, if needed.</w:t>
            </w:r>
          </w:p>
        </w:tc>
      </w:tr>
      <w:tr w:rsidR="00C4733F" w14:paraId="1AD6C0C2" w14:textId="77777777" w:rsidTr="00C4733F">
        <w:trPr>
          <w:trHeight w:val="1153"/>
        </w:trPr>
        <w:tc>
          <w:tcPr>
            <w:tcW w:w="1565" w:type="dxa"/>
            <w:tcMar>
              <w:top w:w="100" w:type="dxa"/>
              <w:left w:w="100" w:type="dxa"/>
              <w:bottom w:w="100" w:type="dxa"/>
              <w:right w:w="100" w:type="dxa"/>
            </w:tcMar>
          </w:tcPr>
          <w:p w14:paraId="03916877" w14:textId="36752F2B" w:rsidR="00C4733F" w:rsidRDefault="00C4733F">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t>Contracting the virus through contact with infected surfaces or close contact</w:t>
            </w:r>
          </w:p>
        </w:tc>
        <w:tc>
          <w:tcPr>
            <w:tcW w:w="1417" w:type="dxa"/>
            <w:tcMar>
              <w:top w:w="100" w:type="dxa"/>
              <w:left w:w="100" w:type="dxa"/>
              <w:bottom w:w="100" w:type="dxa"/>
              <w:right w:w="100" w:type="dxa"/>
            </w:tcMar>
          </w:tcPr>
          <w:p w14:paraId="7C615C64" w14:textId="79D3E812" w:rsidR="00C4733F" w:rsidRDefault="00C4733F" w:rsidP="008B268B">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All</w:t>
            </w:r>
          </w:p>
        </w:tc>
        <w:tc>
          <w:tcPr>
            <w:tcW w:w="4536" w:type="dxa"/>
            <w:tcMar>
              <w:top w:w="100" w:type="dxa"/>
              <w:left w:w="100" w:type="dxa"/>
              <w:bottom w:w="100" w:type="dxa"/>
              <w:right w:w="100" w:type="dxa"/>
            </w:tcMar>
          </w:tcPr>
          <w:p w14:paraId="5AB1C104" w14:textId="6738C462" w:rsidR="00C4733F" w:rsidRDefault="00C4733F" w:rsidP="008B268B">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Promote increased handwashing</w:t>
            </w:r>
          </w:p>
          <w:p w14:paraId="52D23079" w14:textId="77777777" w:rsidR="00C4733F" w:rsidRDefault="00C4733F" w:rsidP="008B268B">
            <w:pPr>
              <w:widowControl w:val="0"/>
              <w:spacing w:after="0" w:line="240" w:lineRule="auto"/>
              <w:contextualSpacing/>
              <w:rPr>
                <w:rFonts w:ascii="Arial" w:eastAsia="Arial" w:hAnsi="Arial" w:cs="Arial"/>
                <w:color w:val="343A41"/>
                <w:sz w:val="20"/>
                <w:szCs w:val="20"/>
                <w:highlight w:val="white"/>
              </w:rPr>
            </w:pPr>
          </w:p>
          <w:p w14:paraId="32F00004" w14:textId="5D72CACE" w:rsidR="00C4733F" w:rsidRDefault="00C4733F" w:rsidP="00133028">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Provide hand cleaning facilities / sanitiser stations</w:t>
            </w:r>
          </w:p>
          <w:p w14:paraId="3C3D6FEC" w14:textId="77777777" w:rsidR="00C4733F" w:rsidRDefault="00C4733F" w:rsidP="00133028">
            <w:pPr>
              <w:widowControl w:val="0"/>
              <w:spacing w:after="0" w:line="240" w:lineRule="auto"/>
              <w:contextualSpacing/>
              <w:rPr>
                <w:rFonts w:ascii="Arial" w:eastAsia="Arial" w:hAnsi="Arial" w:cs="Arial"/>
                <w:color w:val="343A41"/>
                <w:sz w:val="20"/>
                <w:szCs w:val="20"/>
                <w:highlight w:val="white"/>
              </w:rPr>
            </w:pPr>
          </w:p>
          <w:p w14:paraId="1BFB7BBD" w14:textId="6D20C14C" w:rsidR="00C4733F" w:rsidRDefault="00C4733F" w:rsidP="00133028">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Posters advising hand-cleaning and Catch It – Bin It – Kill it</w:t>
            </w:r>
          </w:p>
          <w:p w14:paraId="19C6D4AF" w14:textId="77777777" w:rsidR="00C4733F" w:rsidRDefault="00C4733F" w:rsidP="00133028">
            <w:pPr>
              <w:widowControl w:val="0"/>
              <w:spacing w:after="0" w:line="240" w:lineRule="auto"/>
              <w:contextualSpacing/>
              <w:rPr>
                <w:rFonts w:ascii="Arial" w:eastAsia="Arial" w:hAnsi="Arial" w:cs="Arial"/>
                <w:color w:val="343A41"/>
                <w:sz w:val="20"/>
                <w:szCs w:val="20"/>
                <w:highlight w:val="white"/>
              </w:rPr>
            </w:pPr>
          </w:p>
          <w:p w14:paraId="747CC052" w14:textId="17DB288A" w:rsidR="00C4733F" w:rsidRDefault="00C4733F" w:rsidP="00133028">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Enhanced cleaning of contact points within facilities whilst in use</w:t>
            </w:r>
          </w:p>
          <w:p w14:paraId="4DAEF898" w14:textId="77777777" w:rsidR="00C4733F" w:rsidRDefault="00C4733F" w:rsidP="00133028">
            <w:pPr>
              <w:widowControl w:val="0"/>
              <w:spacing w:after="0" w:line="240" w:lineRule="auto"/>
              <w:contextualSpacing/>
              <w:rPr>
                <w:rFonts w:ascii="Arial" w:eastAsia="Arial" w:hAnsi="Arial" w:cs="Arial"/>
                <w:color w:val="343A41"/>
                <w:sz w:val="20"/>
                <w:szCs w:val="20"/>
                <w:highlight w:val="white"/>
              </w:rPr>
            </w:pPr>
          </w:p>
          <w:p w14:paraId="3E226D40" w14:textId="3CBED191" w:rsidR="00C4733F" w:rsidRDefault="00C4733F" w:rsidP="00133028">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Enhanced cleaning of overall site and contact points not in use by </w:t>
            </w:r>
            <w:r w:rsidR="00AA7B13">
              <w:rPr>
                <w:rFonts w:ascii="Arial" w:eastAsia="Arial" w:hAnsi="Arial" w:cs="Arial"/>
                <w:color w:val="343A41"/>
                <w:sz w:val="20"/>
                <w:szCs w:val="20"/>
                <w:highlight w:val="white"/>
              </w:rPr>
              <w:t>customer</w:t>
            </w:r>
            <w:r>
              <w:rPr>
                <w:rFonts w:ascii="Arial" w:eastAsia="Arial" w:hAnsi="Arial" w:cs="Arial"/>
                <w:color w:val="343A41"/>
                <w:sz w:val="20"/>
                <w:szCs w:val="20"/>
                <w:highlight w:val="white"/>
              </w:rPr>
              <w:t xml:space="preserve"> (Schools Plus)</w:t>
            </w:r>
          </w:p>
        </w:tc>
        <w:tc>
          <w:tcPr>
            <w:tcW w:w="709" w:type="dxa"/>
            <w:tcMar>
              <w:top w:w="100" w:type="dxa"/>
              <w:left w:w="100" w:type="dxa"/>
              <w:bottom w:w="100" w:type="dxa"/>
              <w:right w:w="100" w:type="dxa"/>
            </w:tcMar>
          </w:tcPr>
          <w:p w14:paraId="49C61315" w14:textId="57B7B952" w:rsidR="00C4733F" w:rsidRDefault="00C4733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2</w:t>
            </w:r>
          </w:p>
        </w:tc>
        <w:tc>
          <w:tcPr>
            <w:tcW w:w="1276" w:type="dxa"/>
            <w:shd w:val="clear" w:color="auto" w:fill="auto"/>
          </w:tcPr>
          <w:p w14:paraId="4ED6D682" w14:textId="3A1215CB" w:rsidR="00C4733F" w:rsidRDefault="00985D18">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shd w:val="clear" w:color="auto" w:fill="auto"/>
          </w:tcPr>
          <w:p w14:paraId="35F11A9F" w14:textId="77777777" w:rsidR="00C4733F" w:rsidRPr="002C3A6C" w:rsidRDefault="003B6D46">
            <w:pPr>
              <w:widowControl w:val="0"/>
              <w:spacing w:after="0" w:line="240" w:lineRule="auto"/>
              <w:jc w:val="center"/>
              <w:rPr>
                <w:rFonts w:ascii="Arial" w:eastAsia="Arial" w:hAnsi="Arial" w:cs="Arial"/>
                <w:color w:val="2E74B5" w:themeColor="accent5" w:themeShade="BF"/>
                <w:sz w:val="20"/>
                <w:szCs w:val="20"/>
              </w:rPr>
            </w:pPr>
            <w:r w:rsidRPr="002C3A6C">
              <w:rPr>
                <w:rFonts w:ascii="Arial" w:eastAsia="Arial" w:hAnsi="Arial" w:cs="Arial"/>
                <w:color w:val="2E74B5" w:themeColor="accent5" w:themeShade="BF"/>
                <w:sz w:val="20"/>
                <w:szCs w:val="20"/>
              </w:rPr>
              <w:t>Signage and facilities will be made available as far as possible within the school</w:t>
            </w:r>
          </w:p>
          <w:p w14:paraId="28457866" w14:textId="77777777" w:rsidR="00424365" w:rsidRPr="002C3A6C" w:rsidRDefault="00424365">
            <w:pPr>
              <w:widowControl w:val="0"/>
              <w:spacing w:after="0" w:line="240" w:lineRule="auto"/>
              <w:jc w:val="center"/>
              <w:rPr>
                <w:rFonts w:ascii="Arial" w:eastAsia="Arial" w:hAnsi="Arial" w:cs="Arial"/>
                <w:color w:val="2E74B5" w:themeColor="accent5" w:themeShade="BF"/>
                <w:sz w:val="20"/>
                <w:szCs w:val="20"/>
              </w:rPr>
            </w:pPr>
          </w:p>
          <w:p w14:paraId="68243D31" w14:textId="05DFEA55" w:rsidR="006550AF" w:rsidRPr="002C3A6C" w:rsidRDefault="006550AF" w:rsidP="002C3A6C">
            <w:pPr>
              <w:pStyle w:val="ListParagraph"/>
              <w:numPr>
                <w:ilvl w:val="0"/>
                <w:numId w:val="7"/>
              </w:numPr>
              <w:jc w:val="both"/>
              <w:rPr>
                <w:color w:val="2E74B5" w:themeColor="accent5" w:themeShade="BF"/>
                <w:sz w:val="20"/>
                <w:szCs w:val="20"/>
              </w:rPr>
            </w:pPr>
            <w:r w:rsidRPr="002C3A6C">
              <w:rPr>
                <w:color w:val="2E74B5" w:themeColor="accent5" w:themeShade="BF"/>
                <w:sz w:val="20"/>
                <w:szCs w:val="20"/>
              </w:rPr>
              <w:t xml:space="preserve">All people entering the school must sanitise hands prior to entry. </w:t>
            </w:r>
          </w:p>
          <w:p w14:paraId="514C72D7" w14:textId="77777777" w:rsidR="006550AF" w:rsidRPr="002C3A6C" w:rsidRDefault="006550AF" w:rsidP="002C3A6C">
            <w:pPr>
              <w:pStyle w:val="ListParagraph"/>
              <w:numPr>
                <w:ilvl w:val="0"/>
                <w:numId w:val="7"/>
              </w:numPr>
              <w:jc w:val="both"/>
              <w:rPr>
                <w:color w:val="2E74B5" w:themeColor="accent5" w:themeShade="BF"/>
                <w:sz w:val="20"/>
                <w:szCs w:val="20"/>
              </w:rPr>
            </w:pPr>
            <w:r w:rsidRPr="002C3A6C">
              <w:rPr>
                <w:color w:val="2E74B5" w:themeColor="accent5" w:themeShade="BF"/>
                <w:sz w:val="20"/>
                <w:szCs w:val="20"/>
              </w:rPr>
              <w:t>Staff trained on hygiene protocols to eliminate cross-infection risks.</w:t>
            </w:r>
          </w:p>
          <w:p w14:paraId="7CDE8D79" w14:textId="1CB1A20C" w:rsidR="006550AF" w:rsidRDefault="006550AF" w:rsidP="002C3A6C">
            <w:pPr>
              <w:pStyle w:val="ListParagraph"/>
              <w:numPr>
                <w:ilvl w:val="0"/>
                <w:numId w:val="7"/>
              </w:numPr>
              <w:jc w:val="both"/>
              <w:rPr>
                <w:color w:val="2E74B5" w:themeColor="accent5" w:themeShade="BF"/>
                <w:sz w:val="20"/>
                <w:szCs w:val="20"/>
              </w:rPr>
            </w:pPr>
            <w:r w:rsidRPr="002C3A6C">
              <w:rPr>
                <w:color w:val="2E74B5" w:themeColor="accent5" w:themeShade="BF"/>
                <w:sz w:val="20"/>
                <w:szCs w:val="20"/>
              </w:rPr>
              <w:t>Enhanced cleaning, including cleaning frequently touched surfaces using disinfecting wipes/spray</w:t>
            </w:r>
          </w:p>
          <w:p w14:paraId="65A2734F" w14:textId="2D0BC291" w:rsidR="002C3A6C" w:rsidRPr="002C3A6C" w:rsidRDefault="002C3A6C" w:rsidP="002C3A6C">
            <w:pPr>
              <w:pStyle w:val="ListParagraph"/>
              <w:numPr>
                <w:ilvl w:val="0"/>
                <w:numId w:val="7"/>
              </w:numPr>
              <w:jc w:val="both"/>
              <w:rPr>
                <w:color w:val="2E74B5" w:themeColor="accent5" w:themeShade="BF"/>
                <w:sz w:val="20"/>
                <w:szCs w:val="20"/>
              </w:rPr>
            </w:pPr>
            <w:r w:rsidRPr="002C3A6C">
              <w:rPr>
                <w:color w:val="2E74B5" w:themeColor="accent5" w:themeShade="BF"/>
                <w:sz w:val="20"/>
                <w:szCs w:val="20"/>
              </w:rPr>
              <w:t xml:space="preserve">Staff will be provided with cleaning and sanitising materials </w:t>
            </w:r>
          </w:p>
          <w:p w14:paraId="00E66654" w14:textId="78A445F9" w:rsidR="006550AF" w:rsidRPr="002C3A6C" w:rsidRDefault="006550AF" w:rsidP="002C3A6C">
            <w:pPr>
              <w:pStyle w:val="ListParagraph"/>
              <w:numPr>
                <w:ilvl w:val="0"/>
                <w:numId w:val="7"/>
              </w:numPr>
              <w:jc w:val="both"/>
              <w:rPr>
                <w:color w:val="2E74B5" w:themeColor="accent5" w:themeShade="BF"/>
                <w:sz w:val="20"/>
                <w:szCs w:val="20"/>
              </w:rPr>
            </w:pPr>
            <w:r w:rsidRPr="002C3A6C">
              <w:rPr>
                <w:color w:val="2E74B5" w:themeColor="accent5" w:themeShade="BF"/>
                <w:sz w:val="20"/>
                <w:szCs w:val="20"/>
              </w:rPr>
              <w:t>Age appropriate instruction provided to pupils on hand washing methods.</w:t>
            </w:r>
          </w:p>
          <w:p w14:paraId="7C85EE49" w14:textId="77777777" w:rsidR="002C3A6C" w:rsidRPr="002C3A6C" w:rsidRDefault="002C3A6C" w:rsidP="002C3A6C">
            <w:pPr>
              <w:pStyle w:val="ListParagraph"/>
              <w:numPr>
                <w:ilvl w:val="0"/>
                <w:numId w:val="7"/>
              </w:numPr>
              <w:jc w:val="both"/>
              <w:rPr>
                <w:color w:val="2E74B5" w:themeColor="accent5" w:themeShade="BF"/>
                <w:sz w:val="20"/>
                <w:szCs w:val="20"/>
              </w:rPr>
            </w:pPr>
            <w:r w:rsidRPr="002C3A6C">
              <w:rPr>
                <w:color w:val="2E74B5" w:themeColor="accent5" w:themeShade="BF"/>
                <w:sz w:val="20"/>
                <w:szCs w:val="20"/>
              </w:rPr>
              <w:t xml:space="preserve">Staff to encourage cleaning hands thoroughly more often than usual. </w:t>
            </w:r>
          </w:p>
          <w:p w14:paraId="73767539" w14:textId="07511CCC" w:rsidR="00265F6B" w:rsidRPr="002C3A6C" w:rsidRDefault="002C3A6C" w:rsidP="002C3A6C">
            <w:pPr>
              <w:pStyle w:val="ListParagraph"/>
              <w:numPr>
                <w:ilvl w:val="0"/>
                <w:numId w:val="7"/>
              </w:numPr>
              <w:jc w:val="both"/>
              <w:rPr>
                <w:color w:val="2E74B5" w:themeColor="accent5" w:themeShade="BF"/>
                <w:sz w:val="20"/>
                <w:szCs w:val="20"/>
              </w:rPr>
            </w:pPr>
            <w:r>
              <w:rPr>
                <w:color w:val="2E74B5" w:themeColor="accent5" w:themeShade="BF"/>
                <w:sz w:val="20"/>
                <w:szCs w:val="20"/>
              </w:rPr>
              <w:t>T</w:t>
            </w:r>
            <w:r w:rsidR="00265F6B" w:rsidRPr="002C3A6C">
              <w:rPr>
                <w:color w:val="2E74B5" w:themeColor="accent5" w:themeShade="BF"/>
                <w:sz w:val="20"/>
                <w:szCs w:val="20"/>
              </w:rPr>
              <w:t xml:space="preserve">issues </w:t>
            </w:r>
            <w:r>
              <w:rPr>
                <w:color w:val="2E74B5" w:themeColor="accent5" w:themeShade="BF"/>
                <w:sz w:val="20"/>
                <w:szCs w:val="20"/>
              </w:rPr>
              <w:t>to be</w:t>
            </w:r>
            <w:r w:rsidR="00265F6B" w:rsidRPr="002C3A6C">
              <w:rPr>
                <w:color w:val="2E74B5" w:themeColor="accent5" w:themeShade="BF"/>
                <w:sz w:val="20"/>
                <w:szCs w:val="20"/>
              </w:rPr>
              <w:t xml:space="preserve"> available to clear up spills and to catch sneezes in line with Catch it / Bin it / Kill lit advice</w:t>
            </w:r>
          </w:p>
          <w:p w14:paraId="5DFAA41B" w14:textId="227C0E9C" w:rsidR="006550AF" w:rsidRPr="002C3A6C" w:rsidRDefault="006550AF" w:rsidP="006550AF">
            <w:pPr>
              <w:widowControl w:val="0"/>
              <w:spacing w:after="0" w:line="240" w:lineRule="auto"/>
              <w:rPr>
                <w:color w:val="2E74B5" w:themeColor="accent5" w:themeShade="BF"/>
                <w:sz w:val="20"/>
                <w:szCs w:val="20"/>
              </w:rPr>
            </w:pPr>
          </w:p>
          <w:p w14:paraId="6FA7FE61" w14:textId="052455C2" w:rsidR="00265F6B" w:rsidRDefault="00265F6B" w:rsidP="006550AF">
            <w:pPr>
              <w:widowControl w:val="0"/>
              <w:spacing w:after="0" w:line="240" w:lineRule="auto"/>
              <w:rPr>
                <w:rFonts w:ascii="Arial" w:eastAsia="Arial" w:hAnsi="Arial" w:cs="Arial"/>
                <w:color w:val="343A41"/>
                <w:sz w:val="20"/>
                <w:szCs w:val="20"/>
              </w:rPr>
            </w:pPr>
          </w:p>
        </w:tc>
      </w:tr>
      <w:tr w:rsidR="002C5DAA" w14:paraId="032A3353" w14:textId="77777777" w:rsidTr="00C4733F">
        <w:trPr>
          <w:trHeight w:val="2530"/>
        </w:trPr>
        <w:tc>
          <w:tcPr>
            <w:tcW w:w="1565" w:type="dxa"/>
            <w:tcMar>
              <w:top w:w="100" w:type="dxa"/>
              <w:left w:w="100" w:type="dxa"/>
              <w:bottom w:w="100" w:type="dxa"/>
              <w:right w:w="100" w:type="dxa"/>
            </w:tcMar>
          </w:tcPr>
          <w:p w14:paraId="58D5F019" w14:textId="79CBE1F4" w:rsidR="002C5DAA" w:rsidRDefault="002C5DAA" w:rsidP="00D87575">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lastRenderedPageBreak/>
              <w:t xml:space="preserve">Contracting the virus through </w:t>
            </w:r>
            <w:r w:rsidR="003E71E4">
              <w:rPr>
                <w:rFonts w:ascii="Arial" w:eastAsia="Arial" w:hAnsi="Arial" w:cs="Arial"/>
                <w:color w:val="343A41"/>
                <w:sz w:val="20"/>
                <w:szCs w:val="20"/>
                <w:highlight w:val="white"/>
              </w:rPr>
              <w:t>close contact with others, particularly those who you would not normally meet</w:t>
            </w:r>
          </w:p>
        </w:tc>
        <w:tc>
          <w:tcPr>
            <w:tcW w:w="1417" w:type="dxa"/>
            <w:tcMar>
              <w:top w:w="100" w:type="dxa"/>
              <w:left w:w="100" w:type="dxa"/>
              <w:bottom w:w="100" w:type="dxa"/>
              <w:right w:w="100" w:type="dxa"/>
            </w:tcMar>
          </w:tcPr>
          <w:p w14:paraId="2268C374" w14:textId="75E6B444" w:rsidR="002C5DAA" w:rsidRDefault="003E71E4"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All</w:t>
            </w:r>
          </w:p>
        </w:tc>
        <w:tc>
          <w:tcPr>
            <w:tcW w:w="4536" w:type="dxa"/>
            <w:tcMar>
              <w:top w:w="100" w:type="dxa"/>
              <w:left w:w="100" w:type="dxa"/>
              <w:bottom w:w="100" w:type="dxa"/>
              <w:right w:w="100" w:type="dxa"/>
            </w:tcMar>
          </w:tcPr>
          <w:p w14:paraId="6B6C84A9" w14:textId="5C5AEBEF" w:rsidR="002C5DAA" w:rsidRDefault="003E71E4"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Social distancing </w:t>
            </w:r>
            <w:r w:rsidR="00253307">
              <w:rPr>
                <w:rFonts w:ascii="Arial" w:eastAsia="Arial" w:hAnsi="Arial" w:cs="Arial"/>
                <w:color w:val="343A41"/>
                <w:sz w:val="20"/>
                <w:szCs w:val="20"/>
                <w:highlight w:val="white"/>
              </w:rPr>
              <w:t xml:space="preserve">2m </w:t>
            </w:r>
            <w:r>
              <w:rPr>
                <w:rFonts w:ascii="Arial" w:eastAsia="Arial" w:hAnsi="Arial" w:cs="Arial"/>
                <w:color w:val="343A41"/>
                <w:sz w:val="20"/>
                <w:szCs w:val="20"/>
                <w:highlight w:val="white"/>
              </w:rPr>
              <w:t>to be enforced at all times</w:t>
            </w:r>
            <w:r w:rsidR="00144B27">
              <w:rPr>
                <w:rFonts w:ascii="Arial" w:eastAsia="Arial" w:hAnsi="Arial" w:cs="Arial"/>
                <w:color w:val="343A41"/>
                <w:sz w:val="20"/>
                <w:szCs w:val="20"/>
                <w:highlight w:val="white"/>
              </w:rPr>
              <w:t xml:space="preserve"> where possible and 1m+ where necessary</w:t>
            </w:r>
          </w:p>
          <w:p w14:paraId="19D8AC9B" w14:textId="77777777" w:rsidR="00BC2370" w:rsidRDefault="00BC2370" w:rsidP="00D87575">
            <w:pPr>
              <w:widowControl w:val="0"/>
              <w:spacing w:after="0" w:line="240" w:lineRule="auto"/>
              <w:contextualSpacing/>
              <w:rPr>
                <w:rFonts w:ascii="Arial" w:eastAsia="Arial" w:hAnsi="Arial" w:cs="Arial"/>
                <w:color w:val="343A41"/>
                <w:sz w:val="20"/>
                <w:szCs w:val="20"/>
                <w:highlight w:val="white"/>
              </w:rPr>
            </w:pPr>
          </w:p>
          <w:p w14:paraId="281F00D9" w14:textId="5AEC9DB6" w:rsidR="00253307" w:rsidRPr="00610489" w:rsidRDefault="00253307" w:rsidP="00D87575">
            <w:pPr>
              <w:widowControl w:val="0"/>
              <w:spacing w:after="0" w:line="240" w:lineRule="auto"/>
              <w:contextualSpacing/>
              <w:rPr>
                <w:rFonts w:ascii="Arial" w:eastAsia="Arial" w:hAnsi="Arial" w:cs="Arial"/>
                <w:b/>
                <w:bCs/>
                <w:color w:val="343A41"/>
                <w:sz w:val="20"/>
                <w:szCs w:val="20"/>
                <w:highlight w:val="white"/>
              </w:rPr>
            </w:pPr>
          </w:p>
        </w:tc>
        <w:tc>
          <w:tcPr>
            <w:tcW w:w="709" w:type="dxa"/>
            <w:tcMar>
              <w:top w:w="100" w:type="dxa"/>
              <w:left w:w="100" w:type="dxa"/>
              <w:bottom w:w="100" w:type="dxa"/>
              <w:right w:w="100" w:type="dxa"/>
            </w:tcMar>
          </w:tcPr>
          <w:p w14:paraId="48705827" w14:textId="211AF47D" w:rsidR="002C5DAA" w:rsidRDefault="00CB4325" w:rsidP="00D87575">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2</w:t>
            </w:r>
          </w:p>
        </w:tc>
        <w:tc>
          <w:tcPr>
            <w:tcW w:w="1276" w:type="dxa"/>
            <w:shd w:val="clear" w:color="auto" w:fill="auto"/>
          </w:tcPr>
          <w:p w14:paraId="18F2A969" w14:textId="769D34F6" w:rsidR="002C5DAA" w:rsidRDefault="00985D18" w:rsidP="00D87575">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shd w:val="clear" w:color="auto" w:fill="auto"/>
          </w:tcPr>
          <w:p w14:paraId="6557ACBD" w14:textId="77777777" w:rsidR="00532153" w:rsidRPr="002C3A6C" w:rsidRDefault="00532153" w:rsidP="00532153">
            <w:pPr>
              <w:pStyle w:val="ListParagraph"/>
              <w:numPr>
                <w:ilvl w:val="0"/>
                <w:numId w:val="7"/>
              </w:numPr>
              <w:ind w:left="459"/>
              <w:rPr>
                <w:color w:val="2E74B5" w:themeColor="accent5" w:themeShade="BF"/>
                <w:sz w:val="20"/>
                <w:szCs w:val="20"/>
              </w:rPr>
            </w:pPr>
            <w:r w:rsidRPr="002C3A6C">
              <w:rPr>
                <w:color w:val="2E74B5" w:themeColor="accent5" w:themeShade="BF"/>
                <w:sz w:val="20"/>
                <w:szCs w:val="20"/>
              </w:rPr>
              <w:t>Staff training on protocols</w:t>
            </w:r>
          </w:p>
          <w:p w14:paraId="6F8ABBFA" w14:textId="77777777" w:rsidR="00532153" w:rsidRPr="002C3A6C" w:rsidRDefault="00532153" w:rsidP="00532153">
            <w:pPr>
              <w:pStyle w:val="ListParagraph"/>
              <w:numPr>
                <w:ilvl w:val="0"/>
                <w:numId w:val="7"/>
              </w:numPr>
              <w:ind w:left="459"/>
              <w:rPr>
                <w:color w:val="2E74B5" w:themeColor="accent5" w:themeShade="BF"/>
                <w:sz w:val="20"/>
                <w:szCs w:val="20"/>
              </w:rPr>
            </w:pPr>
            <w:r w:rsidRPr="002C3A6C">
              <w:rPr>
                <w:color w:val="2E74B5" w:themeColor="accent5" w:themeShade="BF"/>
                <w:sz w:val="20"/>
                <w:szCs w:val="20"/>
              </w:rPr>
              <w:t>Advice / instruction on social distancing / hygiene and cleaning practices</w:t>
            </w:r>
          </w:p>
          <w:p w14:paraId="385A668C" w14:textId="77777777" w:rsidR="00532153" w:rsidRPr="002C3A6C" w:rsidRDefault="00532153" w:rsidP="00532153">
            <w:pPr>
              <w:pStyle w:val="ListParagraph"/>
              <w:ind w:left="459"/>
              <w:jc w:val="both"/>
              <w:rPr>
                <w:color w:val="2E74B5" w:themeColor="accent5" w:themeShade="BF"/>
                <w:sz w:val="20"/>
                <w:szCs w:val="20"/>
              </w:rPr>
            </w:pPr>
          </w:p>
          <w:p w14:paraId="11323282" w14:textId="77777777" w:rsidR="006550AF" w:rsidRPr="002C3A6C" w:rsidRDefault="006550AF" w:rsidP="006550AF">
            <w:pPr>
              <w:pStyle w:val="ListParagraph"/>
              <w:numPr>
                <w:ilvl w:val="0"/>
                <w:numId w:val="7"/>
              </w:numPr>
              <w:ind w:left="314"/>
              <w:jc w:val="both"/>
              <w:rPr>
                <w:color w:val="2E74B5" w:themeColor="accent5" w:themeShade="BF"/>
                <w:sz w:val="20"/>
                <w:szCs w:val="20"/>
              </w:rPr>
            </w:pPr>
            <w:r w:rsidRPr="002C3A6C">
              <w:rPr>
                <w:color w:val="2E74B5" w:themeColor="accent5" w:themeShade="BF"/>
                <w:sz w:val="20"/>
                <w:szCs w:val="20"/>
              </w:rPr>
              <w:t>Public Health England does not (based on current evidence) recommend the use of face coverings in schools. They are not required in schools as pupils and staff are mixing in consistent groups, and because misuse may inadvertently increase the risk of transmission. There may also be negative effects on communication and thus education. Face coverings are required at all times on public transport (for children over the age of 11) or when attending a hospital as a visitor or outpatient.</w:t>
            </w:r>
          </w:p>
          <w:p w14:paraId="3059E16F" w14:textId="1B9FF8F7" w:rsidR="002C5DAA" w:rsidRPr="00DC3CAA" w:rsidRDefault="002C5DAA" w:rsidP="00F60EC4">
            <w:pPr>
              <w:widowControl w:val="0"/>
              <w:spacing w:after="0" w:line="240" w:lineRule="auto"/>
              <w:rPr>
                <w:rFonts w:ascii="Arial" w:eastAsia="Arial" w:hAnsi="Arial" w:cs="Arial"/>
                <w:color w:val="FF0000"/>
                <w:sz w:val="20"/>
                <w:szCs w:val="20"/>
              </w:rPr>
            </w:pPr>
          </w:p>
        </w:tc>
      </w:tr>
      <w:tr w:rsidR="00D87575" w14:paraId="3184199A" w14:textId="77777777" w:rsidTr="00C4733F">
        <w:trPr>
          <w:trHeight w:val="2530"/>
        </w:trPr>
        <w:tc>
          <w:tcPr>
            <w:tcW w:w="1565" w:type="dxa"/>
            <w:tcMar>
              <w:top w:w="100" w:type="dxa"/>
              <w:left w:w="100" w:type="dxa"/>
              <w:bottom w:w="100" w:type="dxa"/>
              <w:right w:w="100" w:type="dxa"/>
            </w:tcMar>
          </w:tcPr>
          <w:p w14:paraId="0E3FBF87" w14:textId="71DD9810" w:rsidR="00D87575" w:rsidRDefault="00D87575" w:rsidP="00D87575">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t>Travel</w:t>
            </w:r>
            <w:r w:rsidR="00752BAE">
              <w:rPr>
                <w:rFonts w:ascii="Arial" w:eastAsia="Arial" w:hAnsi="Arial" w:cs="Arial"/>
                <w:color w:val="343A41"/>
                <w:sz w:val="20"/>
                <w:szCs w:val="20"/>
                <w:highlight w:val="white"/>
              </w:rPr>
              <w:t xml:space="preserve"> </w:t>
            </w:r>
          </w:p>
        </w:tc>
        <w:tc>
          <w:tcPr>
            <w:tcW w:w="1417" w:type="dxa"/>
            <w:tcMar>
              <w:top w:w="100" w:type="dxa"/>
              <w:left w:w="100" w:type="dxa"/>
              <w:bottom w:w="100" w:type="dxa"/>
              <w:right w:w="100" w:type="dxa"/>
            </w:tcMar>
          </w:tcPr>
          <w:p w14:paraId="3EA34455" w14:textId="206D1621" w:rsidR="00D87575" w:rsidRDefault="00D13C5B"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Participants</w:t>
            </w:r>
          </w:p>
        </w:tc>
        <w:tc>
          <w:tcPr>
            <w:tcW w:w="4536" w:type="dxa"/>
            <w:tcMar>
              <w:top w:w="100" w:type="dxa"/>
              <w:left w:w="100" w:type="dxa"/>
              <w:bottom w:w="100" w:type="dxa"/>
              <w:right w:w="100" w:type="dxa"/>
            </w:tcMar>
          </w:tcPr>
          <w:p w14:paraId="48DDCAAA" w14:textId="70FF7244" w:rsidR="00D87575" w:rsidRDefault="00AA7B13"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Participants</w:t>
            </w:r>
            <w:r w:rsidR="00D87575">
              <w:rPr>
                <w:rFonts w:ascii="Arial" w:eastAsia="Arial" w:hAnsi="Arial" w:cs="Arial"/>
                <w:color w:val="343A41"/>
                <w:sz w:val="20"/>
                <w:szCs w:val="20"/>
                <w:highlight w:val="white"/>
              </w:rPr>
              <w:t xml:space="preserve"> should ideally be from the local area and should be advised to arrive </w:t>
            </w:r>
            <w:r w:rsidR="004D1FB2">
              <w:rPr>
                <w:rFonts w:ascii="Arial" w:eastAsia="Arial" w:hAnsi="Arial" w:cs="Arial"/>
                <w:color w:val="343A41"/>
                <w:sz w:val="20"/>
                <w:szCs w:val="20"/>
                <w:highlight w:val="white"/>
              </w:rPr>
              <w:t xml:space="preserve">by car, </w:t>
            </w:r>
            <w:r w:rsidR="00D87575">
              <w:rPr>
                <w:rFonts w:ascii="Arial" w:eastAsia="Arial" w:hAnsi="Arial" w:cs="Arial"/>
                <w:color w:val="343A41"/>
                <w:sz w:val="20"/>
                <w:szCs w:val="20"/>
                <w:highlight w:val="white"/>
              </w:rPr>
              <w:t>on foot or by bicycle and avoid public transport where possible</w:t>
            </w:r>
          </w:p>
          <w:p w14:paraId="7FB4C64D" w14:textId="77777777" w:rsidR="00D87575" w:rsidRDefault="00D87575" w:rsidP="00D87575">
            <w:pPr>
              <w:widowControl w:val="0"/>
              <w:spacing w:after="0" w:line="240" w:lineRule="auto"/>
              <w:contextualSpacing/>
              <w:rPr>
                <w:rFonts w:ascii="Arial" w:eastAsia="Arial" w:hAnsi="Arial" w:cs="Arial"/>
                <w:color w:val="343A41"/>
                <w:sz w:val="20"/>
                <w:szCs w:val="20"/>
                <w:highlight w:val="white"/>
              </w:rPr>
            </w:pPr>
          </w:p>
          <w:p w14:paraId="5528836A" w14:textId="77777777" w:rsidR="00D87575" w:rsidRDefault="00D87575"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Parents dropping off by car must only travel with members of their own household</w:t>
            </w:r>
          </w:p>
          <w:p w14:paraId="0E4654B3" w14:textId="77777777" w:rsidR="00D87575" w:rsidRDefault="00D87575" w:rsidP="00D87575">
            <w:pPr>
              <w:widowControl w:val="0"/>
              <w:spacing w:after="0" w:line="240" w:lineRule="auto"/>
              <w:contextualSpacing/>
              <w:rPr>
                <w:rFonts w:ascii="Arial" w:eastAsia="Arial" w:hAnsi="Arial" w:cs="Arial"/>
                <w:color w:val="343A41"/>
                <w:sz w:val="20"/>
                <w:szCs w:val="20"/>
                <w:highlight w:val="white"/>
              </w:rPr>
            </w:pPr>
          </w:p>
          <w:p w14:paraId="188143C1" w14:textId="01A9F31B" w:rsidR="00D87575" w:rsidRDefault="00D87575"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Attendees arriving on public transport should be reminded to follow social distancing and wear masks as required</w:t>
            </w:r>
          </w:p>
        </w:tc>
        <w:tc>
          <w:tcPr>
            <w:tcW w:w="709" w:type="dxa"/>
            <w:tcMar>
              <w:top w:w="100" w:type="dxa"/>
              <w:left w:w="100" w:type="dxa"/>
              <w:bottom w:w="100" w:type="dxa"/>
              <w:right w:w="100" w:type="dxa"/>
            </w:tcMar>
          </w:tcPr>
          <w:p w14:paraId="3210F28B" w14:textId="23EF24C9" w:rsidR="00D87575" w:rsidRDefault="00D87575" w:rsidP="00D87575">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2</w:t>
            </w:r>
          </w:p>
        </w:tc>
        <w:tc>
          <w:tcPr>
            <w:tcW w:w="1276" w:type="dxa"/>
            <w:shd w:val="clear" w:color="auto" w:fill="auto"/>
          </w:tcPr>
          <w:p w14:paraId="4F359783" w14:textId="73BF6D91" w:rsidR="00D87575" w:rsidRDefault="00985D18" w:rsidP="00D87575">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shd w:val="clear" w:color="auto" w:fill="auto"/>
          </w:tcPr>
          <w:p w14:paraId="07971966" w14:textId="392C3128" w:rsidR="00B06F77" w:rsidRPr="002C3A6C" w:rsidRDefault="00B06F77" w:rsidP="002C3A6C">
            <w:pPr>
              <w:pStyle w:val="ListParagraph"/>
              <w:numPr>
                <w:ilvl w:val="0"/>
                <w:numId w:val="17"/>
              </w:numPr>
              <w:jc w:val="both"/>
              <w:rPr>
                <w:color w:val="2E74B5" w:themeColor="accent5" w:themeShade="BF"/>
                <w:sz w:val="20"/>
                <w:szCs w:val="20"/>
              </w:rPr>
            </w:pPr>
            <w:r w:rsidRPr="002C3A6C">
              <w:rPr>
                <w:color w:val="2E74B5" w:themeColor="accent5" w:themeShade="BF"/>
                <w:sz w:val="20"/>
                <w:szCs w:val="20"/>
              </w:rPr>
              <w:t>Guidance shared with parents and staff</w:t>
            </w:r>
          </w:p>
          <w:p w14:paraId="3E54EDEB" w14:textId="59D2D08A" w:rsidR="00B06F77" w:rsidRPr="002C3A6C" w:rsidRDefault="00B06F77" w:rsidP="002C3A6C">
            <w:pPr>
              <w:pStyle w:val="ListParagraph"/>
              <w:numPr>
                <w:ilvl w:val="0"/>
                <w:numId w:val="17"/>
              </w:numPr>
              <w:jc w:val="both"/>
              <w:rPr>
                <w:color w:val="2E74B5" w:themeColor="accent5" w:themeShade="BF"/>
                <w:sz w:val="20"/>
                <w:szCs w:val="20"/>
              </w:rPr>
            </w:pPr>
            <w:r w:rsidRPr="002C3A6C">
              <w:rPr>
                <w:color w:val="2E74B5" w:themeColor="accent5" w:themeShade="BF"/>
                <w:sz w:val="20"/>
                <w:szCs w:val="20"/>
              </w:rPr>
              <w:t xml:space="preserve">Staggered start and finish times to minimise pressure on public transport </w:t>
            </w:r>
          </w:p>
          <w:p w14:paraId="5B383380" w14:textId="77777777" w:rsidR="00B06F77" w:rsidRPr="002C3A6C" w:rsidRDefault="00B06F77" w:rsidP="002C3A6C">
            <w:pPr>
              <w:pStyle w:val="ListParagraph"/>
              <w:numPr>
                <w:ilvl w:val="0"/>
                <w:numId w:val="17"/>
              </w:numPr>
              <w:jc w:val="both"/>
              <w:rPr>
                <w:color w:val="2E74B5" w:themeColor="accent5" w:themeShade="BF"/>
                <w:sz w:val="20"/>
                <w:szCs w:val="20"/>
              </w:rPr>
            </w:pPr>
            <w:r w:rsidRPr="002C3A6C">
              <w:rPr>
                <w:color w:val="2E74B5" w:themeColor="accent5" w:themeShade="BF"/>
                <w:sz w:val="20"/>
                <w:szCs w:val="20"/>
              </w:rPr>
              <w:t xml:space="preserve">Students and staff encouraged to use alternative modes of transport and use public transport as a last resort </w:t>
            </w:r>
          </w:p>
          <w:p w14:paraId="161C9B41" w14:textId="77777777" w:rsidR="00B06F77" w:rsidRPr="002C3A6C" w:rsidRDefault="00B06F77" w:rsidP="00B06F77">
            <w:pPr>
              <w:jc w:val="both"/>
              <w:rPr>
                <w:rFonts w:ascii="Arial" w:hAnsi="Arial" w:cs="Arial"/>
                <w:sz w:val="20"/>
                <w:szCs w:val="20"/>
              </w:rPr>
            </w:pPr>
          </w:p>
          <w:p w14:paraId="17AF957F" w14:textId="77777777" w:rsidR="00BA4695" w:rsidRDefault="00BA4695" w:rsidP="008A60DF">
            <w:pPr>
              <w:widowControl w:val="0"/>
              <w:spacing w:after="0" w:line="240" w:lineRule="auto"/>
              <w:jc w:val="center"/>
              <w:rPr>
                <w:rFonts w:ascii="Arial" w:eastAsia="Arial" w:hAnsi="Arial" w:cs="Arial"/>
                <w:color w:val="FF0000"/>
                <w:sz w:val="20"/>
                <w:szCs w:val="20"/>
              </w:rPr>
            </w:pPr>
          </w:p>
          <w:p w14:paraId="56024E56" w14:textId="318A0A08" w:rsidR="00BA4695" w:rsidRPr="00DC3CAA" w:rsidRDefault="00BA4695" w:rsidP="008A60DF">
            <w:pPr>
              <w:widowControl w:val="0"/>
              <w:spacing w:after="0" w:line="240" w:lineRule="auto"/>
              <w:jc w:val="center"/>
              <w:rPr>
                <w:rFonts w:ascii="Arial" w:eastAsia="Arial" w:hAnsi="Arial" w:cs="Arial"/>
                <w:color w:val="FF0000"/>
                <w:sz w:val="20"/>
                <w:szCs w:val="20"/>
              </w:rPr>
            </w:pPr>
          </w:p>
        </w:tc>
      </w:tr>
      <w:tr w:rsidR="004778AF" w14:paraId="3B28BB9E" w14:textId="77777777" w:rsidTr="00BA66A8">
        <w:trPr>
          <w:trHeight w:val="1437"/>
        </w:trPr>
        <w:tc>
          <w:tcPr>
            <w:tcW w:w="1565" w:type="dxa"/>
            <w:tcMar>
              <w:top w:w="100" w:type="dxa"/>
              <w:left w:w="100" w:type="dxa"/>
              <w:bottom w:w="100" w:type="dxa"/>
              <w:right w:w="100" w:type="dxa"/>
            </w:tcMar>
          </w:tcPr>
          <w:p w14:paraId="5BAF7604" w14:textId="674C90B0" w:rsidR="004778AF" w:rsidRDefault="004778AF" w:rsidP="00D87575">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t>Delivering and collecting chi</w:t>
            </w:r>
            <w:r w:rsidR="00B62E70">
              <w:rPr>
                <w:rFonts w:ascii="Arial" w:eastAsia="Arial" w:hAnsi="Arial" w:cs="Arial"/>
                <w:color w:val="343A41"/>
                <w:sz w:val="20"/>
                <w:szCs w:val="20"/>
                <w:highlight w:val="white"/>
              </w:rPr>
              <w:t>l</w:t>
            </w:r>
            <w:r>
              <w:rPr>
                <w:rFonts w:ascii="Arial" w:eastAsia="Arial" w:hAnsi="Arial" w:cs="Arial"/>
                <w:color w:val="343A41"/>
                <w:sz w:val="20"/>
                <w:szCs w:val="20"/>
                <w:highlight w:val="white"/>
              </w:rPr>
              <w:t>dren (if relevant to activity)</w:t>
            </w:r>
          </w:p>
        </w:tc>
        <w:tc>
          <w:tcPr>
            <w:tcW w:w="1417" w:type="dxa"/>
            <w:tcMar>
              <w:top w:w="100" w:type="dxa"/>
              <w:left w:w="100" w:type="dxa"/>
              <w:bottom w:w="100" w:type="dxa"/>
              <w:right w:w="100" w:type="dxa"/>
            </w:tcMar>
          </w:tcPr>
          <w:p w14:paraId="754F624C" w14:textId="74138D28" w:rsidR="004778AF" w:rsidRDefault="00FD1E1C"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Parents, Children, staff</w:t>
            </w:r>
          </w:p>
        </w:tc>
        <w:tc>
          <w:tcPr>
            <w:tcW w:w="4536" w:type="dxa"/>
            <w:tcMar>
              <w:top w:w="100" w:type="dxa"/>
              <w:left w:w="100" w:type="dxa"/>
              <w:bottom w:w="100" w:type="dxa"/>
              <w:right w:w="100" w:type="dxa"/>
            </w:tcMar>
          </w:tcPr>
          <w:p w14:paraId="01DE977E" w14:textId="77777777" w:rsidR="0017685E" w:rsidRDefault="00860AD4"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Where possible,</w:t>
            </w:r>
            <w:r w:rsidR="00FD1E1C">
              <w:rPr>
                <w:rFonts w:ascii="Arial" w:eastAsia="Arial" w:hAnsi="Arial" w:cs="Arial"/>
                <w:color w:val="343A41"/>
                <w:sz w:val="20"/>
                <w:szCs w:val="20"/>
                <w:highlight w:val="white"/>
              </w:rPr>
              <w:t xml:space="preserve"> parents to drop and collect outside the building</w:t>
            </w:r>
            <w:r>
              <w:rPr>
                <w:rFonts w:ascii="Arial" w:eastAsia="Arial" w:hAnsi="Arial" w:cs="Arial"/>
                <w:color w:val="343A41"/>
                <w:sz w:val="20"/>
                <w:szCs w:val="20"/>
                <w:highlight w:val="white"/>
              </w:rPr>
              <w:t xml:space="preserve">. Organiser should greet children into the activity and </w:t>
            </w:r>
            <w:r w:rsidR="0017685E">
              <w:rPr>
                <w:rFonts w:ascii="Arial" w:eastAsia="Arial" w:hAnsi="Arial" w:cs="Arial"/>
                <w:color w:val="343A41"/>
                <w:sz w:val="20"/>
                <w:szCs w:val="20"/>
                <w:highlight w:val="white"/>
              </w:rPr>
              <w:t xml:space="preserve">supervise return to parents. </w:t>
            </w:r>
          </w:p>
          <w:p w14:paraId="1CC78F19" w14:textId="77777777" w:rsidR="0017685E" w:rsidRDefault="0017685E" w:rsidP="00D87575">
            <w:pPr>
              <w:widowControl w:val="0"/>
              <w:spacing w:after="0" w:line="240" w:lineRule="auto"/>
              <w:contextualSpacing/>
              <w:rPr>
                <w:rFonts w:ascii="Arial" w:eastAsia="Arial" w:hAnsi="Arial" w:cs="Arial"/>
                <w:color w:val="343A41"/>
                <w:sz w:val="20"/>
                <w:szCs w:val="20"/>
                <w:highlight w:val="white"/>
              </w:rPr>
            </w:pPr>
          </w:p>
          <w:p w14:paraId="017AFE91" w14:textId="201B3EE1" w:rsidR="0017685E" w:rsidRDefault="0017685E"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Parents should be socially distanced when </w:t>
            </w:r>
            <w:r>
              <w:rPr>
                <w:rFonts w:ascii="Arial" w:eastAsia="Arial" w:hAnsi="Arial" w:cs="Arial"/>
                <w:color w:val="343A41"/>
                <w:sz w:val="20"/>
                <w:szCs w:val="20"/>
                <w:highlight w:val="white"/>
              </w:rPr>
              <w:lastRenderedPageBreak/>
              <w:t>dropping and collectin</w:t>
            </w:r>
            <w:r w:rsidR="00B62E70">
              <w:rPr>
                <w:rFonts w:ascii="Arial" w:eastAsia="Arial" w:hAnsi="Arial" w:cs="Arial"/>
                <w:color w:val="343A41"/>
                <w:sz w:val="20"/>
                <w:szCs w:val="20"/>
                <w:highlight w:val="white"/>
              </w:rPr>
              <w:t xml:space="preserve">g </w:t>
            </w:r>
            <w:r>
              <w:rPr>
                <w:rFonts w:ascii="Arial" w:eastAsia="Arial" w:hAnsi="Arial" w:cs="Arial"/>
                <w:color w:val="343A41"/>
                <w:sz w:val="20"/>
                <w:szCs w:val="20"/>
                <w:highlight w:val="white"/>
              </w:rPr>
              <w:t xml:space="preserve">and should not mingle or gather with other households. </w:t>
            </w:r>
          </w:p>
        </w:tc>
        <w:tc>
          <w:tcPr>
            <w:tcW w:w="709" w:type="dxa"/>
            <w:tcMar>
              <w:top w:w="100" w:type="dxa"/>
              <w:left w:w="100" w:type="dxa"/>
              <w:bottom w:w="100" w:type="dxa"/>
              <w:right w:w="100" w:type="dxa"/>
            </w:tcMar>
          </w:tcPr>
          <w:p w14:paraId="6684A504" w14:textId="22222A91" w:rsidR="004778AF" w:rsidRDefault="00CB4325" w:rsidP="00D87575">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lastRenderedPageBreak/>
              <w:t>2</w:t>
            </w:r>
          </w:p>
        </w:tc>
        <w:tc>
          <w:tcPr>
            <w:tcW w:w="1276" w:type="dxa"/>
            <w:shd w:val="clear" w:color="auto" w:fill="auto"/>
          </w:tcPr>
          <w:p w14:paraId="09BB67F8" w14:textId="3CA02DA4" w:rsidR="004778AF" w:rsidRDefault="00985D18" w:rsidP="00D87575">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shd w:val="clear" w:color="auto" w:fill="auto"/>
          </w:tcPr>
          <w:p w14:paraId="2866574A" w14:textId="77777777" w:rsidR="00AA5E65" w:rsidRPr="002C3A6C" w:rsidRDefault="00AA5E65" w:rsidP="00AA5E65">
            <w:pPr>
              <w:spacing w:after="75"/>
              <w:jc w:val="both"/>
              <w:rPr>
                <w:rFonts w:ascii="Arial" w:eastAsia="Times New Roman" w:hAnsi="Arial" w:cs="Arial"/>
                <w:color w:val="2E74B5" w:themeColor="accent5" w:themeShade="BF"/>
                <w:sz w:val="20"/>
                <w:szCs w:val="20"/>
              </w:rPr>
            </w:pPr>
            <w:r w:rsidRPr="002C3A6C">
              <w:rPr>
                <w:rFonts w:ascii="Arial" w:eastAsia="Times New Roman" w:hAnsi="Arial" w:cs="Arial"/>
                <w:color w:val="2E74B5" w:themeColor="accent5" w:themeShade="BF"/>
                <w:sz w:val="20"/>
                <w:szCs w:val="20"/>
              </w:rPr>
              <w:t>Protocol in place and includes:</w:t>
            </w:r>
          </w:p>
          <w:p w14:paraId="52CAD5E5" w14:textId="583B7849" w:rsidR="00C92DAC" w:rsidRDefault="00C92DAC" w:rsidP="00AA5E65">
            <w:pPr>
              <w:numPr>
                <w:ilvl w:val="0"/>
                <w:numId w:val="7"/>
              </w:numPr>
              <w:spacing w:after="75" w:line="240" w:lineRule="auto"/>
              <w:ind w:left="315"/>
              <w:jc w:val="both"/>
              <w:rPr>
                <w:rFonts w:ascii="Arial" w:eastAsia="Times New Roman" w:hAnsi="Arial" w:cs="Arial"/>
                <w:color w:val="2E74B5" w:themeColor="accent5" w:themeShade="BF"/>
                <w:sz w:val="20"/>
                <w:szCs w:val="20"/>
              </w:rPr>
            </w:pPr>
            <w:r>
              <w:rPr>
                <w:rFonts w:ascii="Arial" w:eastAsia="Times New Roman" w:hAnsi="Arial" w:cs="Arial"/>
                <w:color w:val="2E74B5" w:themeColor="accent5" w:themeShade="BF"/>
                <w:sz w:val="20"/>
                <w:szCs w:val="20"/>
              </w:rPr>
              <w:t>Parents to drop and collect children outside the building. No entry permitted unless pre-arranged e.g. parents on duty rota</w:t>
            </w:r>
          </w:p>
          <w:p w14:paraId="792F7AA3" w14:textId="4904A8C1" w:rsidR="00AA5E65" w:rsidRPr="002C3A6C" w:rsidRDefault="00AA5E65" w:rsidP="00AA5E65">
            <w:pPr>
              <w:numPr>
                <w:ilvl w:val="0"/>
                <w:numId w:val="7"/>
              </w:numPr>
              <w:spacing w:after="75" w:line="240" w:lineRule="auto"/>
              <w:ind w:left="315"/>
              <w:jc w:val="both"/>
              <w:rPr>
                <w:rFonts w:ascii="Arial" w:eastAsia="Times New Roman" w:hAnsi="Arial" w:cs="Arial"/>
                <w:color w:val="2E74B5" w:themeColor="accent5" w:themeShade="BF"/>
                <w:sz w:val="20"/>
                <w:szCs w:val="20"/>
              </w:rPr>
            </w:pPr>
            <w:r w:rsidRPr="002C3A6C">
              <w:rPr>
                <w:rFonts w:ascii="Arial" w:eastAsia="Times New Roman" w:hAnsi="Arial" w:cs="Arial"/>
                <w:color w:val="2E74B5" w:themeColor="accent5" w:themeShade="BF"/>
                <w:sz w:val="20"/>
                <w:szCs w:val="20"/>
              </w:rPr>
              <w:lastRenderedPageBreak/>
              <w:t>Advise parents that if their child needs to be accompanied to school only one parent should attend</w:t>
            </w:r>
          </w:p>
          <w:p w14:paraId="3BA18735" w14:textId="77777777" w:rsidR="00AA5E65" w:rsidRPr="002C3A6C" w:rsidRDefault="00AA5E65" w:rsidP="00AA5E65">
            <w:pPr>
              <w:numPr>
                <w:ilvl w:val="0"/>
                <w:numId w:val="7"/>
              </w:numPr>
              <w:spacing w:after="75" w:line="240" w:lineRule="auto"/>
              <w:ind w:left="315"/>
              <w:jc w:val="both"/>
              <w:rPr>
                <w:rFonts w:ascii="Arial" w:eastAsia="Times New Roman" w:hAnsi="Arial" w:cs="Arial"/>
                <w:color w:val="2E74B5" w:themeColor="accent5" w:themeShade="BF"/>
                <w:sz w:val="20"/>
                <w:szCs w:val="20"/>
              </w:rPr>
            </w:pPr>
            <w:r w:rsidRPr="002C3A6C">
              <w:rPr>
                <w:rFonts w:ascii="Arial" w:eastAsia="Times New Roman" w:hAnsi="Arial" w:cs="Arial"/>
                <w:color w:val="2E74B5" w:themeColor="accent5" w:themeShade="BF"/>
                <w:sz w:val="20"/>
                <w:szCs w:val="20"/>
              </w:rPr>
              <w:t>Advise parents and young people their allocated drop off and collection times and the process for doing so, including protocols for minimising adult to adult contact (for example, which entrance to use)</w:t>
            </w:r>
          </w:p>
          <w:p w14:paraId="6EA4A454" w14:textId="77777777" w:rsidR="006D3BA8" w:rsidRDefault="00AA5E65" w:rsidP="006D3BA8">
            <w:pPr>
              <w:numPr>
                <w:ilvl w:val="0"/>
                <w:numId w:val="7"/>
              </w:numPr>
              <w:spacing w:after="75" w:line="240" w:lineRule="auto"/>
              <w:ind w:left="315"/>
              <w:jc w:val="both"/>
              <w:rPr>
                <w:rFonts w:ascii="Arial" w:hAnsi="Arial" w:cs="Arial"/>
                <w:color w:val="2E74B5" w:themeColor="accent5" w:themeShade="BF"/>
                <w:sz w:val="20"/>
                <w:szCs w:val="20"/>
              </w:rPr>
            </w:pPr>
            <w:r w:rsidRPr="002C3A6C">
              <w:rPr>
                <w:rFonts w:ascii="Arial" w:eastAsia="Times New Roman" w:hAnsi="Arial" w:cs="Arial"/>
                <w:color w:val="2E74B5" w:themeColor="accent5" w:themeShade="BF"/>
                <w:sz w:val="20"/>
                <w:szCs w:val="20"/>
              </w:rPr>
              <w:t>Make clear to parents that they cannot gather at entrance gates or doors, or enter the site (unless they have a pre-arranged appointment, which should be conducted safely)</w:t>
            </w:r>
          </w:p>
          <w:p w14:paraId="3C0B562E" w14:textId="4A8F1850" w:rsidR="00AA5E65" w:rsidRPr="006D3BA8" w:rsidRDefault="00AA5E65" w:rsidP="006D3BA8">
            <w:pPr>
              <w:numPr>
                <w:ilvl w:val="0"/>
                <w:numId w:val="7"/>
              </w:numPr>
              <w:spacing w:after="75" w:line="240" w:lineRule="auto"/>
              <w:ind w:left="315"/>
              <w:jc w:val="both"/>
              <w:rPr>
                <w:rFonts w:ascii="Arial" w:hAnsi="Arial" w:cs="Arial"/>
                <w:color w:val="2E74B5" w:themeColor="accent5" w:themeShade="BF"/>
                <w:sz w:val="20"/>
                <w:szCs w:val="20"/>
              </w:rPr>
            </w:pPr>
            <w:r w:rsidRPr="006D3BA8">
              <w:rPr>
                <w:rFonts w:ascii="Arial" w:hAnsi="Arial" w:cs="Arial"/>
                <w:color w:val="2E74B5" w:themeColor="accent5" w:themeShade="BF"/>
                <w:sz w:val="20"/>
                <w:szCs w:val="20"/>
              </w:rPr>
              <w:t xml:space="preserve">HT to outline expectation in letter to parents </w:t>
            </w:r>
          </w:p>
          <w:p w14:paraId="760F5F42" w14:textId="3B3345E2" w:rsidR="00AA5E65" w:rsidRPr="006D3BA8" w:rsidRDefault="00AA5E65" w:rsidP="00AA5E65">
            <w:pPr>
              <w:jc w:val="both"/>
              <w:rPr>
                <w:rFonts w:ascii="Arial" w:hAnsi="Arial" w:cs="Arial"/>
                <w:b/>
                <w:iCs/>
                <w:color w:val="2E74B5" w:themeColor="accent5" w:themeShade="BF"/>
                <w:sz w:val="20"/>
                <w:szCs w:val="20"/>
              </w:rPr>
            </w:pPr>
            <w:r w:rsidRPr="006D3BA8">
              <w:rPr>
                <w:rFonts w:ascii="Arial" w:hAnsi="Arial" w:cs="Arial"/>
                <w:b/>
                <w:iCs/>
                <w:color w:val="2E74B5" w:themeColor="accent5" w:themeShade="BF"/>
                <w:sz w:val="20"/>
                <w:szCs w:val="20"/>
              </w:rPr>
              <w:t>Additional Note</w:t>
            </w:r>
            <w:r w:rsidR="006D3BA8">
              <w:rPr>
                <w:rFonts w:ascii="Arial" w:hAnsi="Arial" w:cs="Arial"/>
                <w:b/>
                <w:iCs/>
                <w:color w:val="2E74B5" w:themeColor="accent5" w:themeShade="BF"/>
                <w:sz w:val="20"/>
                <w:szCs w:val="20"/>
              </w:rPr>
              <w:t>:</w:t>
            </w:r>
            <w:r w:rsidRPr="006D3BA8">
              <w:rPr>
                <w:rFonts w:ascii="Arial" w:hAnsi="Arial" w:cs="Arial"/>
                <w:b/>
                <w:iCs/>
                <w:color w:val="2E74B5" w:themeColor="accent5" w:themeShade="BF"/>
                <w:sz w:val="20"/>
                <w:szCs w:val="20"/>
              </w:rPr>
              <w:t xml:space="preserve"> </w:t>
            </w:r>
          </w:p>
          <w:p w14:paraId="118AC99D" w14:textId="46C66C46" w:rsidR="00AA5E65" w:rsidRPr="006D3BA8" w:rsidRDefault="00AA5E65" w:rsidP="006D3BA8">
            <w:pPr>
              <w:widowControl w:val="0"/>
              <w:spacing w:after="0" w:line="240" w:lineRule="auto"/>
              <w:rPr>
                <w:rFonts w:ascii="Arial" w:eastAsia="Arial" w:hAnsi="Arial" w:cs="Arial"/>
                <w:color w:val="2E74B5" w:themeColor="accent5" w:themeShade="BF"/>
                <w:sz w:val="20"/>
                <w:szCs w:val="20"/>
              </w:rPr>
            </w:pPr>
            <w:r w:rsidRPr="006D3BA8">
              <w:rPr>
                <w:rFonts w:ascii="Arial" w:hAnsi="Arial" w:cs="Arial"/>
                <w:iCs/>
                <w:color w:val="2E74B5" w:themeColor="accent5" w:themeShade="BF"/>
                <w:sz w:val="20"/>
                <w:szCs w:val="20"/>
              </w:rPr>
              <w:t>All staff to alert Headteacher when breaches or concerns arise regarding parents/ carers adherence to expectations</w:t>
            </w:r>
          </w:p>
          <w:p w14:paraId="7590480B" w14:textId="5477643F" w:rsidR="00AA5E65" w:rsidRPr="002C3A6C" w:rsidRDefault="00AA5E65" w:rsidP="006D3BA8">
            <w:pPr>
              <w:widowControl w:val="0"/>
              <w:spacing w:after="0" w:line="240" w:lineRule="auto"/>
              <w:rPr>
                <w:rFonts w:ascii="Arial" w:eastAsia="Arial" w:hAnsi="Arial" w:cs="Arial"/>
                <w:color w:val="2E74B5" w:themeColor="accent5" w:themeShade="BF"/>
                <w:sz w:val="20"/>
                <w:szCs w:val="20"/>
              </w:rPr>
            </w:pPr>
          </w:p>
        </w:tc>
      </w:tr>
      <w:tr w:rsidR="00D87575" w14:paraId="1A7D2B9D" w14:textId="77777777" w:rsidTr="00727440">
        <w:trPr>
          <w:trHeight w:val="1295"/>
        </w:trPr>
        <w:tc>
          <w:tcPr>
            <w:tcW w:w="1565" w:type="dxa"/>
            <w:tcMar>
              <w:top w:w="100" w:type="dxa"/>
              <w:left w:w="100" w:type="dxa"/>
              <w:bottom w:w="100" w:type="dxa"/>
              <w:right w:w="100" w:type="dxa"/>
            </w:tcMar>
          </w:tcPr>
          <w:p w14:paraId="30D9883D" w14:textId="649DBE2D" w:rsidR="00D87575" w:rsidRDefault="00D87575" w:rsidP="00D87575">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lastRenderedPageBreak/>
              <w:t>Large numbers of people present in one location at drop-off and collection</w:t>
            </w:r>
          </w:p>
        </w:tc>
        <w:tc>
          <w:tcPr>
            <w:tcW w:w="1417" w:type="dxa"/>
            <w:tcMar>
              <w:top w:w="100" w:type="dxa"/>
              <w:left w:w="100" w:type="dxa"/>
              <w:bottom w:w="100" w:type="dxa"/>
              <w:right w:w="100" w:type="dxa"/>
            </w:tcMar>
          </w:tcPr>
          <w:p w14:paraId="244C4C4D" w14:textId="62C22463" w:rsidR="00D87575" w:rsidRDefault="00D87575"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All at</w:t>
            </w:r>
            <w:r w:rsidR="001C41C5">
              <w:rPr>
                <w:rFonts w:ascii="Arial" w:eastAsia="Arial" w:hAnsi="Arial" w:cs="Arial"/>
                <w:color w:val="343A41"/>
                <w:sz w:val="20"/>
                <w:szCs w:val="20"/>
                <w:highlight w:val="white"/>
              </w:rPr>
              <w:t>t</w:t>
            </w:r>
            <w:r>
              <w:rPr>
                <w:rFonts w:ascii="Arial" w:eastAsia="Arial" w:hAnsi="Arial" w:cs="Arial"/>
                <w:color w:val="343A41"/>
                <w:sz w:val="20"/>
                <w:szCs w:val="20"/>
                <w:highlight w:val="white"/>
              </w:rPr>
              <w:t>endees and guardians, reception staff</w:t>
            </w:r>
          </w:p>
        </w:tc>
        <w:tc>
          <w:tcPr>
            <w:tcW w:w="4536" w:type="dxa"/>
            <w:tcMar>
              <w:top w:w="100" w:type="dxa"/>
              <w:left w:w="100" w:type="dxa"/>
              <w:bottom w:w="100" w:type="dxa"/>
              <w:right w:w="100" w:type="dxa"/>
            </w:tcMar>
          </w:tcPr>
          <w:p w14:paraId="533722CA" w14:textId="77777777" w:rsidR="00D87575" w:rsidRDefault="00D87575"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No physical sign-in sheet</w:t>
            </w:r>
          </w:p>
          <w:p w14:paraId="58C5BA0D" w14:textId="77777777" w:rsidR="00D87575" w:rsidRDefault="00D87575" w:rsidP="00D87575">
            <w:pPr>
              <w:widowControl w:val="0"/>
              <w:spacing w:after="0" w:line="240" w:lineRule="auto"/>
              <w:contextualSpacing/>
              <w:rPr>
                <w:rFonts w:ascii="Arial" w:eastAsia="Arial" w:hAnsi="Arial" w:cs="Arial"/>
                <w:color w:val="343A41"/>
                <w:sz w:val="20"/>
                <w:szCs w:val="20"/>
                <w:highlight w:val="white"/>
              </w:rPr>
            </w:pPr>
          </w:p>
          <w:p w14:paraId="4927AC98" w14:textId="13C7B746" w:rsidR="00D87575" w:rsidRDefault="00D87575"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Advise </w:t>
            </w:r>
            <w:r w:rsidR="006E05B2">
              <w:rPr>
                <w:rFonts w:ascii="Arial" w:eastAsia="Arial" w:hAnsi="Arial" w:cs="Arial"/>
                <w:color w:val="343A41"/>
                <w:sz w:val="20"/>
                <w:szCs w:val="20"/>
                <w:highlight w:val="white"/>
              </w:rPr>
              <w:t>participants</w:t>
            </w:r>
            <w:r>
              <w:rPr>
                <w:rFonts w:ascii="Arial" w:eastAsia="Arial" w:hAnsi="Arial" w:cs="Arial"/>
                <w:color w:val="343A41"/>
                <w:sz w:val="20"/>
                <w:szCs w:val="20"/>
                <w:highlight w:val="white"/>
              </w:rPr>
              <w:t xml:space="preserve"> to arrive on time (not too early) and leave promptly</w:t>
            </w:r>
          </w:p>
          <w:p w14:paraId="6FCEAD8D" w14:textId="66E4F21B" w:rsidR="00CB4325" w:rsidRDefault="00CB4325" w:rsidP="00D87575">
            <w:pPr>
              <w:widowControl w:val="0"/>
              <w:spacing w:after="0" w:line="240" w:lineRule="auto"/>
              <w:contextualSpacing/>
              <w:rPr>
                <w:rFonts w:ascii="Arial" w:eastAsia="Arial" w:hAnsi="Arial" w:cs="Arial"/>
                <w:color w:val="343A41"/>
                <w:sz w:val="20"/>
                <w:szCs w:val="20"/>
                <w:highlight w:val="white"/>
              </w:rPr>
            </w:pPr>
          </w:p>
          <w:p w14:paraId="7828E79F" w14:textId="1EE7BA23" w:rsidR="00CB4325" w:rsidRDefault="00CB4325"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Schools Plus will </w:t>
            </w:r>
            <w:r w:rsidR="00080A6B">
              <w:rPr>
                <w:rFonts w:ascii="Arial" w:eastAsia="Arial" w:hAnsi="Arial" w:cs="Arial"/>
                <w:color w:val="343A41"/>
                <w:sz w:val="20"/>
                <w:szCs w:val="20"/>
                <w:highlight w:val="white"/>
              </w:rPr>
              <w:t>enforce appropriate queuing, distancing, one way systems etc. as available within the buildings</w:t>
            </w:r>
          </w:p>
          <w:p w14:paraId="16C6C261" w14:textId="65C0F8B1" w:rsidR="00D87575" w:rsidRDefault="00D87575" w:rsidP="00D87575">
            <w:pPr>
              <w:widowControl w:val="0"/>
              <w:spacing w:after="0" w:line="240" w:lineRule="auto"/>
              <w:contextualSpacing/>
              <w:rPr>
                <w:rFonts w:ascii="Arial" w:eastAsia="Arial" w:hAnsi="Arial" w:cs="Arial"/>
                <w:color w:val="343A41"/>
                <w:sz w:val="20"/>
                <w:szCs w:val="20"/>
                <w:highlight w:val="white"/>
              </w:rPr>
            </w:pPr>
          </w:p>
        </w:tc>
        <w:tc>
          <w:tcPr>
            <w:tcW w:w="709" w:type="dxa"/>
            <w:tcMar>
              <w:top w:w="100" w:type="dxa"/>
              <w:left w:w="100" w:type="dxa"/>
              <w:bottom w:w="100" w:type="dxa"/>
              <w:right w:w="100" w:type="dxa"/>
            </w:tcMar>
          </w:tcPr>
          <w:p w14:paraId="65FABE18" w14:textId="41325FCC" w:rsidR="00D87575" w:rsidRDefault="00D87575" w:rsidP="00D87575">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3</w:t>
            </w:r>
          </w:p>
        </w:tc>
        <w:tc>
          <w:tcPr>
            <w:tcW w:w="1276" w:type="dxa"/>
            <w:shd w:val="clear" w:color="auto" w:fill="auto"/>
          </w:tcPr>
          <w:p w14:paraId="5F5B8944" w14:textId="0E90821C" w:rsidR="00D87575" w:rsidRDefault="00985D18" w:rsidP="00D87575">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shd w:val="clear" w:color="auto" w:fill="auto"/>
          </w:tcPr>
          <w:p w14:paraId="60FDDBE7" w14:textId="470E06EC" w:rsidR="00D87575" w:rsidRPr="006D3BA8" w:rsidRDefault="008F541A" w:rsidP="006D3BA8">
            <w:pPr>
              <w:pStyle w:val="ListParagraph"/>
              <w:widowControl w:val="0"/>
              <w:numPr>
                <w:ilvl w:val="0"/>
                <w:numId w:val="19"/>
              </w:numPr>
              <w:rPr>
                <w:rFonts w:eastAsia="Arial"/>
                <w:color w:val="2E74B5" w:themeColor="accent5" w:themeShade="BF"/>
                <w:sz w:val="20"/>
                <w:szCs w:val="20"/>
              </w:rPr>
            </w:pPr>
            <w:r w:rsidRPr="006D3BA8">
              <w:rPr>
                <w:rFonts w:eastAsia="Arial"/>
                <w:color w:val="2E74B5" w:themeColor="accent5" w:themeShade="BF"/>
                <w:sz w:val="20"/>
                <w:szCs w:val="20"/>
              </w:rPr>
              <w:t xml:space="preserve">Time slots and specific entrance points allocated to each class for drop-off and collection </w:t>
            </w:r>
          </w:p>
          <w:p w14:paraId="002C72C4" w14:textId="6706418B" w:rsidR="00532153" w:rsidRPr="006D3BA8" w:rsidRDefault="00532153" w:rsidP="006D3BA8">
            <w:pPr>
              <w:pStyle w:val="ListParagraph"/>
              <w:widowControl w:val="0"/>
              <w:numPr>
                <w:ilvl w:val="0"/>
                <w:numId w:val="19"/>
              </w:numPr>
              <w:rPr>
                <w:rFonts w:eastAsia="Arial"/>
                <w:color w:val="2E74B5" w:themeColor="accent5" w:themeShade="BF"/>
                <w:sz w:val="20"/>
                <w:szCs w:val="20"/>
              </w:rPr>
            </w:pPr>
            <w:r w:rsidRPr="006D3BA8">
              <w:rPr>
                <w:color w:val="2E74B5" w:themeColor="accent5" w:themeShade="BF"/>
                <w:sz w:val="20"/>
                <w:szCs w:val="20"/>
              </w:rPr>
              <w:t>Information / protocol on safe entry to be disseminated to parents / carers /</w:t>
            </w:r>
          </w:p>
          <w:p w14:paraId="48F1274A" w14:textId="390CBEEF" w:rsidR="004130D4" w:rsidRPr="006D3BA8" w:rsidRDefault="004130D4" w:rsidP="006D3BA8">
            <w:pPr>
              <w:pStyle w:val="ListParagraph"/>
              <w:numPr>
                <w:ilvl w:val="0"/>
                <w:numId w:val="19"/>
              </w:numPr>
              <w:jc w:val="both"/>
              <w:rPr>
                <w:color w:val="2E74B5" w:themeColor="accent5" w:themeShade="BF"/>
                <w:sz w:val="20"/>
                <w:szCs w:val="20"/>
              </w:rPr>
            </w:pPr>
            <w:r w:rsidRPr="006D3BA8">
              <w:rPr>
                <w:color w:val="2E74B5" w:themeColor="accent5" w:themeShade="BF"/>
                <w:sz w:val="20"/>
                <w:szCs w:val="20"/>
              </w:rPr>
              <w:t xml:space="preserve">Staggered end of school day. </w:t>
            </w:r>
          </w:p>
          <w:p w14:paraId="032B1770" w14:textId="77777777" w:rsidR="008F541A" w:rsidRPr="006D3BA8" w:rsidRDefault="008F541A" w:rsidP="00116ED2">
            <w:pPr>
              <w:widowControl w:val="0"/>
              <w:spacing w:after="0" w:line="240" w:lineRule="auto"/>
              <w:rPr>
                <w:rFonts w:ascii="Arial" w:eastAsia="Arial" w:hAnsi="Arial" w:cs="Arial"/>
                <w:color w:val="2E74B5" w:themeColor="accent5" w:themeShade="BF"/>
                <w:sz w:val="20"/>
                <w:szCs w:val="20"/>
              </w:rPr>
            </w:pPr>
          </w:p>
          <w:p w14:paraId="47672B6B" w14:textId="77777777" w:rsidR="008F541A" w:rsidRDefault="008F541A" w:rsidP="00116ED2">
            <w:pPr>
              <w:widowControl w:val="0"/>
              <w:spacing w:after="0" w:line="240" w:lineRule="auto"/>
              <w:rPr>
                <w:rFonts w:ascii="Arial" w:eastAsia="Arial" w:hAnsi="Arial" w:cs="Arial"/>
                <w:color w:val="0070C0"/>
                <w:sz w:val="20"/>
                <w:szCs w:val="20"/>
              </w:rPr>
            </w:pPr>
            <w:r>
              <w:rPr>
                <w:rFonts w:ascii="Arial" w:eastAsia="Arial" w:hAnsi="Arial" w:cs="Arial"/>
                <w:color w:val="0070C0"/>
                <w:sz w:val="20"/>
                <w:szCs w:val="20"/>
              </w:rPr>
              <w:t xml:space="preserve">All participants to follow social distancing rules (enforced by staff and monitored by HT) </w:t>
            </w:r>
          </w:p>
          <w:p w14:paraId="2C4C9570" w14:textId="77777777" w:rsidR="00532153" w:rsidRDefault="00532153" w:rsidP="00532153">
            <w:pPr>
              <w:pStyle w:val="ListParagraph"/>
              <w:numPr>
                <w:ilvl w:val="0"/>
                <w:numId w:val="7"/>
              </w:numPr>
              <w:ind w:left="314"/>
              <w:jc w:val="both"/>
              <w:rPr>
                <w:sz w:val="20"/>
                <w:szCs w:val="20"/>
              </w:rPr>
            </w:pPr>
            <w:r w:rsidRPr="00991DCE">
              <w:rPr>
                <w:sz w:val="20"/>
                <w:szCs w:val="20"/>
              </w:rPr>
              <w:t>2-metre</w:t>
            </w:r>
            <w:r>
              <w:rPr>
                <w:sz w:val="20"/>
                <w:szCs w:val="20"/>
              </w:rPr>
              <w:t xml:space="preserve"> demarcation on school entry approaches</w:t>
            </w:r>
          </w:p>
          <w:p w14:paraId="110DBDD6" w14:textId="77777777" w:rsidR="00532153" w:rsidRDefault="00532153" w:rsidP="00532153">
            <w:pPr>
              <w:pStyle w:val="ListParagraph"/>
              <w:numPr>
                <w:ilvl w:val="0"/>
                <w:numId w:val="7"/>
              </w:numPr>
              <w:ind w:left="314"/>
              <w:jc w:val="both"/>
              <w:rPr>
                <w:sz w:val="20"/>
                <w:szCs w:val="20"/>
              </w:rPr>
            </w:pPr>
            <w:r w:rsidRPr="007D588D">
              <w:rPr>
                <w:sz w:val="20"/>
                <w:szCs w:val="20"/>
              </w:rPr>
              <w:t>Pictorial</w:t>
            </w:r>
            <w:r>
              <w:rPr>
                <w:sz w:val="20"/>
                <w:szCs w:val="20"/>
              </w:rPr>
              <w:t xml:space="preserve"> notices to maintain social distancing displayed</w:t>
            </w:r>
          </w:p>
          <w:p w14:paraId="57386D8B" w14:textId="77777777" w:rsidR="00532153" w:rsidRDefault="00532153" w:rsidP="00532153">
            <w:pPr>
              <w:pStyle w:val="ListParagraph"/>
              <w:numPr>
                <w:ilvl w:val="0"/>
                <w:numId w:val="7"/>
              </w:numPr>
              <w:ind w:left="314"/>
              <w:jc w:val="both"/>
              <w:rPr>
                <w:sz w:val="20"/>
                <w:szCs w:val="20"/>
              </w:rPr>
            </w:pPr>
            <w:r>
              <w:rPr>
                <w:sz w:val="20"/>
                <w:szCs w:val="20"/>
              </w:rPr>
              <w:lastRenderedPageBreak/>
              <w:t>Supervision of queues by nominated staff members</w:t>
            </w:r>
          </w:p>
          <w:p w14:paraId="2ACF4D2E" w14:textId="429DA78C" w:rsidR="00532153" w:rsidRDefault="00532153" w:rsidP="00532153">
            <w:pPr>
              <w:pStyle w:val="ListParagraph"/>
              <w:numPr>
                <w:ilvl w:val="0"/>
                <w:numId w:val="7"/>
              </w:numPr>
              <w:ind w:left="314"/>
              <w:jc w:val="both"/>
              <w:rPr>
                <w:sz w:val="20"/>
                <w:szCs w:val="20"/>
              </w:rPr>
            </w:pPr>
            <w:r>
              <w:rPr>
                <w:sz w:val="20"/>
                <w:szCs w:val="20"/>
              </w:rPr>
              <w:t>Staggered start times, break time and pick-up time</w:t>
            </w:r>
          </w:p>
          <w:p w14:paraId="6DD0B5D3" w14:textId="77777777" w:rsidR="00532153" w:rsidRDefault="00532153" w:rsidP="00532153">
            <w:pPr>
              <w:pStyle w:val="ListParagraph"/>
              <w:numPr>
                <w:ilvl w:val="0"/>
                <w:numId w:val="7"/>
              </w:numPr>
              <w:ind w:left="314"/>
              <w:jc w:val="both"/>
              <w:rPr>
                <w:sz w:val="20"/>
                <w:szCs w:val="20"/>
              </w:rPr>
            </w:pPr>
            <w:r>
              <w:rPr>
                <w:sz w:val="20"/>
                <w:szCs w:val="20"/>
              </w:rPr>
              <w:t>Controlled entry to building</w:t>
            </w:r>
          </w:p>
          <w:p w14:paraId="7ADC50DE" w14:textId="77777777" w:rsidR="00532153" w:rsidRDefault="00532153" w:rsidP="00532153">
            <w:pPr>
              <w:pStyle w:val="ListParagraph"/>
              <w:numPr>
                <w:ilvl w:val="0"/>
                <w:numId w:val="7"/>
              </w:numPr>
              <w:ind w:left="314"/>
              <w:jc w:val="both"/>
              <w:rPr>
                <w:sz w:val="20"/>
                <w:szCs w:val="20"/>
              </w:rPr>
            </w:pPr>
            <w:r>
              <w:rPr>
                <w:sz w:val="20"/>
                <w:szCs w:val="20"/>
              </w:rPr>
              <w:t>Staff supervising entry to school to follow social distancing guidelines</w:t>
            </w:r>
          </w:p>
          <w:p w14:paraId="7117402B" w14:textId="77777777" w:rsidR="00532153" w:rsidRPr="0010358A" w:rsidRDefault="00532153" w:rsidP="00532153">
            <w:pPr>
              <w:pStyle w:val="ListParagraph"/>
              <w:numPr>
                <w:ilvl w:val="0"/>
                <w:numId w:val="7"/>
              </w:numPr>
              <w:ind w:left="314"/>
              <w:jc w:val="both"/>
              <w:rPr>
                <w:sz w:val="20"/>
                <w:szCs w:val="20"/>
                <w:lang w:val="en"/>
              </w:rPr>
            </w:pPr>
            <w:r>
              <w:rPr>
                <w:sz w:val="20"/>
                <w:szCs w:val="20"/>
              </w:rPr>
              <w:t>S</w:t>
            </w:r>
            <w:proofErr w:type="spellStart"/>
            <w:r w:rsidRPr="0069123B">
              <w:rPr>
                <w:sz w:val="20"/>
                <w:szCs w:val="20"/>
                <w:lang w:val="en"/>
              </w:rPr>
              <w:t>taff</w:t>
            </w:r>
            <w:proofErr w:type="spellEnd"/>
            <w:r w:rsidRPr="0069123B">
              <w:rPr>
                <w:sz w:val="20"/>
                <w:szCs w:val="20"/>
                <w:lang w:val="en"/>
              </w:rPr>
              <w:t xml:space="preserve"> maintaining distance from pupils and other staff as much as possible</w:t>
            </w:r>
          </w:p>
          <w:p w14:paraId="09AF05C6" w14:textId="1CD58BF6" w:rsidR="00532153" w:rsidRPr="00532153" w:rsidRDefault="00532153" w:rsidP="00116ED2">
            <w:pPr>
              <w:widowControl w:val="0"/>
              <w:spacing w:after="0" w:line="240" w:lineRule="auto"/>
              <w:rPr>
                <w:rFonts w:ascii="Arial" w:eastAsia="Arial" w:hAnsi="Arial" w:cs="Arial"/>
                <w:color w:val="0070C0"/>
                <w:sz w:val="20"/>
                <w:szCs w:val="20"/>
                <w:lang w:val="en"/>
              </w:rPr>
            </w:pPr>
          </w:p>
        </w:tc>
      </w:tr>
      <w:tr w:rsidR="00D87575" w14:paraId="47B83537" w14:textId="77777777" w:rsidTr="00C4733F">
        <w:tc>
          <w:tcPr>
            <w:tcW w:w="1565" w:type="dxa"/>
            <w:tcMar>
              <w:top w:w="100" w:type="dxa"/>
              <w:left w:w="100" w:type="dxa"/>
              <w:bottom w:w="100" w:type="dxa"/>
              <w:right w:w="100" w:type="dxa"/>
            </w:tcMar>
          </w:tcPr>
          <w:p w14:paraId="67A1CDC5" w14:textId="0556B226" w:rsidR="00D87575" w:rsidRDefault="00D87575" w:rsidP="00D87575">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lastRenderedPageBreak/>
              <w:t>Touching of equipment e.g. tables, chairs, sound equipment</w:t>
            </w:r>
          </w:p>
        </w:tc>
        <w:tc>
          <w:tcPr>
            <w:tcW w:w="1417" w:type="dxa"/>
            <w:tcMar>
              <w:top w:w="100" w:type="dxa"/>
              <w:left w:w="100" w:type="dxa"/>
              <w:bottom w:w="100" w:type="dxa"/>
              <w:right w:w="100" w:type="dxa"/>
            </w:tcMar>
          </w:tcPr>
          <w:p w14:paraId="455FDDA7" w14:textId="1C3FD83B" w:rsidR="00D87575" w:rsidRDefault="00D87575"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Leaders / all attendees / SP staff who touch equipment after event</w:t>
            </w:r>
          </w:p>
        </w:tc>
        <w:tc>
          <w:tcPr>
            <w:tcW w:w="4536" w:type="dxa"/>
            <w:tcMar>
              <w:top w:w="100" w:type="dxa"/>
              <w:left w:w="100" w:type="dxa"/>
              <w:bottom w:w="100" w:type="dxa"/>
              <w:right w:w="100" w:type="dxa"/>
            </w:tcMar>
          </w:tcPr>
          <w:p w14:paraId="58570DFF" w14:textId="77777777" w:rsidR="00D87575" w:rsidRDefault="00D87575"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Enhanced cleaning protocols</w:t>
            </w:r>
          </w:p>
          <w:p w14:paraId="1EC0E32E" w14:textId="77777777" w:rsidR="00D87575" w:rsidRDefault="00D87575" w:rsidP="00D87575">
            <w:pPr>
              <w:widowControl w:val="0"/>
              <w:spacing w:after="0" w:line="240" w:lineRule="auto"/>
              <w:contextualSpacing/>
              <w:rPr>
                <w:rFonts w:ascii="Arial" w:eastAsia="Arial" w:hAnsi="Arial" w:cs="Arial"/>
                <w:color w:val="343A41"/>
                <w:sz w:val="20"/>
                <w:szCs w:val="20"/>
                <w:highlight w:val="white"/>
              </w:rPr>
            </w:pPr>
          </w:p>
          <w:p w14:paraId="68D812A2" w14:textId="54F59F18" w:rsidR="00D87575" w:rsidRDefault="00D87575"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Regular cleaning of surfaces and contact points</w:t>
            </w:r>
            <w:r w:rsidR="00B62D98">
              <w:rPr>
                <w:rFonts w:ascii="Arial" w:eastAsia="Arial" w:hAnsi="Arial" w:cs="Arial"/>
                <w:color w:val="343A41"/>
                <w:sz w:val="20"/>
                <w:szCs w:val="20"/>
                <w:highlight w:val="white"/>
              </w:rPr>
              <w:t xml:space="preserve"> (Customer)</w:t>
            </w:r>
          </w:p>
          <w:p w14:paraId="444FB029" w14:textId="77777777" w:rsidR="00D87575" w:rsidRDefault="00D87575" w:rsidP="00D87575">
            <w:pPr>
              <w:widowControl w:val="0"/>
              <w:spacing w:after="0" w:line="240" w:lineRule="auto"/>
              <w:contextualSpacing/>
              <w:rPr>
                <w:rFonts w:ascii="Arial" w:eastAsia="Arial" w:hAnsi="Arial" w:cs="Arial"/>
                <w:color w:val="343A41"/>
                <w:sz w:val="20"/>
                <w:szCs w:val="20"/>
                <w:highlight w:val="white"/>
              </w:rPr>
            </w:pPr>
          </w:p>
          <w:p w14:paraId="09C71667" w14:textId="7C4A99B8" w:rsidR="00D87575" w:rsidRDefault="00D87575" w:rsidP="00D87575">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Cleaning at beginning and end of each day</w:t>
            </w:r>
            <w:r w:rsidR="00B62D98">
              <w:rPr>
                <w:rFonts w:ascii="Arial" w:eastAsia="Arial" w:hAnsi="Arial" w:cs="Arial"/>
                <w:color w:val="343A41"/>
                <w:sz w:val="20"/>
                <w:szCs w:val="20"/>
                <w:highlight w:val="white"/>
              </w:rPr>
              <w:t xml:space="preserve"> and between groups (Schools Plus)</w:t>
            </w:r>
          </w:p>
        </w:tc>
        <w:tc>
          <w:tcPr>
            <w:tcW w:w="709" w:type="dxa"/>
            <w:tcMar>
              <w:top w:w="100" w:type="dxa"/>
              <w:left w:w="100" w:type="dxa"/>
              <w:bottom w:w="100" w:type="dxa"/>
              <w:right w:w="100" w:type="dxa"/>
            </w:tcMar>
          </w:tcPr>
          <w:p w14:paraId="35B332E1" w14:textId="0A8970DE" w:rsidR="00D87575" w:rsidRDefault="00D87575" w:rsidP="00D87575">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3</w:t>
            </w:r>
          </w:p>
        </w:tc>
        <w:tc>
          <w:tcPr>
            <w:tcW w:w="1276" w:type="dxa"/>
            <w:shd w:val="clear" w:color="auto" w:fill="auto"/>
          </w:tcPr>
          <w:p w14:paraId="36B3A3D3" w14:textId="53C51E24" w:rsidR="00D87575" w:rsidRDefault="00985D18" w:rsidP="00D87575">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shd w:val="clear" w:color="auto" w:fill="auto"/>
          </w:tcPr>
          <w:p w14:paraId="056DF8D7" w14:textId="77777777" w:rsidR="008F541A" w:rsidRPr="006D3BA8" w:rsidRDefault="008F541A" w:rsidP="006D3BA8">
            <w:pPr>
              <w:pStyle w:val="ListParagraph"/>
              <w:widowControl w:val="0"/>
              <w:numPr>
                <w:ilvl w:val="0"/>
                <w:numId w:val="20"/>
              </w:numPr>
              <w:rPr>
                <w:rFonts w:eastAsia="Arial"/>
                <w:color w:val="0070C0"/>
                <w:sz w:val="20"/>
                <w:szCs w:val="20"/>
              </w:rPr>
            </w:pPr>
            <w:r w:rsidRPr="006D3BA8">
              <w:rPr>
                <w:rFonts w:eastAsia="Arial"/>
                <w:color w:val="0070C0"/>
                <w:sz w:val="20"/>
                <w:szCs w:val="20"/>
              </w:rPr>
              <w:t>Cleaning resources (disinfecting wipes and sprays) to be available in each class</w:t>
            </w:r>
          </w:p>
          <w:p w14:paraId="24CCC824" w14:textId="77777777" w:rsidR="008F541A" w:rsidRPr="006D3BA8" w:rsidRDefault="008F541A" w:rsidP="006D3BA8">
            <w:pPr>
              <w:pStyle w:val="ListParagraph"/>
              <w:widowControl w:val="0"/>
              <w:numPr>
                <w:ilvl w:val="0"/>
                <w:numId w:val="20"/>
              </w:numPr>
              <w:rPr>
                <w:rFonts w:eastAsia="Arial"/>
                <w:color w:val="0070C0"/>
                <w:sz w:val="20"/>
                <w:szCs w:val="20"/>
              </w:rPr>
            </w:pPr>
            <w:r w:rsidRPr="006D3BA8">
              <w:rPr>
                <w:rFonts w:eastAsia="Arial"/>
                <w:color w:val="0070C0"/>
                <w:sz w:val="20"/>
                <w:szCs w:val="20"/>
              </w:rPr>
              <w:t>Teachers and support staff to direct and monitor use of the above</w:t>
            </w:r>
          </w:p>
          <w:p w14:paraId="71E01DC4" w14:textId="77777777" w:rsidR="00532153" w:rsidRDefault="00532153" w:rsidP="004523D3">
            <w:pPr>
              <w:widowControl w:val="0"/>
              <w:spacing w:after="0" w:line="240" w:lineRule="auto"/>
              <w:rPr>
                <w:rFonts w:ascii="Arial" w:eastAsia="Arial" w:hAnsi="Arial" w:cs="Arial"/>
                <w:color w:val="0070C0"/>
                <w:sz w:val="20"/>
                <w:szCs w:val="20"/>
              </w:rPr>
            </w:pPr>
          </w:p>
          <w:p w14:paraId="203833B5" w14:textId="65D6907F" w:rsidR="00265F6B" w:rsidRPr="006D3BA8" w:rsidRDefault="00265F6B" w:rsidP="006D3BA8">
            <w:pPr>
              <w:pStyle w:val="ListParagraph"/>
              <w:numPr>
                <w:ilvl w:val="0"/>
                <w:numId w:val="20"/>
              </w:numPr>
              <w:rPr>
                <w:color w:val="2E74B5" w:themeColor="accent5" w:themeShade="BF"/>
                <w:sz w:val="20"/>
                <w:szCs w:val="20"/>
              </w:rPr>
            </w:pPr>
            <w:r w:rsidRPr="006D3BA8">
              <w:rPr>
                <w:color w:val="2E74B5" w:themeColor="accent5" w:themeShade="BF"/>
                <w:sz w:val="20"/>
                <w:szCs w:val="20"/>
              </w:rPr>
              <w:t>Students to wash</w:t>
            </w:r>
            <w:r w:rsidR="006D3BA8" w:rsidRPr="006D3BA8">
              <w:rPr>
                <w:color w:val="2E74B5" w:themeColor="accent5" w:themeShade="BF"/>
                <w:sz w:val="20"/>
                <w:szCs w:val="20"/>
              </w:rPr>
              <w:t>/sanitise</w:t>
            </w:r>
            <w:r w:rsidRPr="006D3BA8">
              <w:rPr>
                <w:color w:val="2E74B5" w:themeColor="accent5" w:themeShade="BF"/>
                <w:sz w:val="20"/>
                <w:szCs w:val="20"/>
              </w:rPr>
              <w:t xml:space="preserve"> hands as frequently as possible during the day</w:t>
            </w:r>
          </w:p>
          <w:p w14:paraId="27246625" w14:textId="77777777" w:rsidR="00265F6B" w:rsidRDefault="00265F6B" w:rsidP="00265F6B">
            <w:pPr>
              <w:rPr>
                <w:color w:val="7030A0"/>
                <w:sz w:val="20"/>
                <w:szCs w:val="20"/>
              </w:rPr>
            </w:pPr>
          </w:p>
          <w:p w14:paraId="3A6F668B" w14:textId="77777777" w:rsidR="00265F6B" w:rsidRDefault="00265F6B" w:rsidP="00265F6B">
            <w:pPr>
              <w:rPr>
                <w:color w:val="7030A0"/>
                <w:sz w:val="20"/>
                <w:szCs w:val="20"/>
              </w:rPr>
            </w:pPr>
          </w:p>
          <w:p w14:paraId="44A9F8BD" w14:textId="5F26E305" w:rsidR="00532153" w:rsidRPr="008F541A" w:rsidRDefault="00532153" w:rsidP="004523D3">
            <w:pPr>
              <w:widowControl w:val="0"/>
              <w:spacing w:after="0" w:line="240" w:lineRule="auto"/>
              <w:rPr>
                <w:rFonts w:ascii="Arial" w:eastAsia="Arial" w:hAnsi="Arial" w:cs="Arial"/>
                <w:color w:val="0070C0"/>
                <w:sz w:val="20"/>
                <w:szCs w:val="20"/>
              </w:rPr>
            </w:pPr>
          </w:p>
        </w:tc>
      </w:tr>
      <w:tr w:rsidR="0038288F" w14:paraId="4AF21B8D" w14:textId="77777777" w:rsidTr="00C4733F">
        <w:tc>
          <w:tcPr>
            <w:tcW w:w="1565" w:type="dxa"/>
            <w:tcMar>
              <w:top w:w="100" w:type="dxa"/>
              <w:left w:w="100" w:type="dxa"/>
              <w:bottom w:w="100" w:type="dxa"/>
              <w:right w:w="100" w:type="dxa"/>
            </w:tcMar>
          </w:tcPr>
          <w:p w14:paraId="6738062F" w14:textId="72E3CEB7" w:rsidR="0038288F" w:rsidRDefault="0038288F" w:rsidP="0038288F">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t>Use of shared equipment</w:t>
            </w:r>
          </w:p>
        </w:tc>
        <w:tc>
          <w:tcPr>
            <w:tcW w:w="1417" w:type="dxa"/>
            <w:tcMar>
              <w:top w:w="100" w:type="dxa"/>
              <w:left w:w="100" w:type="dxa"/>
              <w:bottom w:w="100" w:type="dxa"/>
              <w:right w:w="100" w:type="dxa"/>
            </w:tcMar>
          </w:tcPr>
          <w:p w14:paraId="6B521456" w14:textId="6D1C2BA8" w:rsidR="0038288F" w:rsidRDefault="00A51AFE"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Participants</w:t>
            </w:r>
          </w:p>
        </w:tc>
        <w:tc>
          <w:tcPr>
            <w:tcW w:w="4536" w:type="dxa"/>
            <w:tcMar>
              <w:top w:w="100" w:type="dxa"/>
              <w:left w:w="100" w:type="dxa"/>
              <w:bottom w:w="100" w:type="dxa"/>
              <w:right w:w="100" w:type="dxa"/>
            </w:tcMar>
          </w:tcPr>
          <w:p w14:paraId="46E30A39" w14:textId="210139F5" w:rsidR="0038288F" w:rsidRDefault="00A51AFE"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Sharing of equipment to be avoided completely where possible</w:t>
            </w:r>
            <w:r w:rsidR="008C26E1">
              <w:rPr>
                <w:rFonts w:ascii="Arial" w:eastAsia="Arial" w:hAnsi="Arial" w:cs="Arial"/>
                <w:color w:val="343A41"/>
                <w:sz w:val="20"/>
                <w:szCs w:val="20"/>
                <w:highlight w:val="white"/>
              </w:rPr>
              <w:t>, or cleaned between users</w:t>
            </w:r>
          </w:p>
        </w:tc>
        <w:tc>
          <w:tcPr>
            <w:tcW w:w="709" w:type="dxa"/>
            <w:tcMar>
              <w:top w:w="100" w:type="dxa"/>
              <w:left w:w="100" w:type="dxa"/>
              <w:bottom w:w="100" w:type="dxa"/>
              <w:right w:w="100" w:type="dxa"/>
            </w:tcMar>
          </w:tcPr>
          <w:p w14:paraId="0F0C049A" w14:textId="2DA0249A" w:rsidR="0038288F" w:rsidRDefault="00A51AFE"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3</w:t>
            </w:r>
          </w:p>
        </w:tc>
        <w:tc>
          <w:tcPr>
            <w:tcW w:w="1276" w:type="dxa"/>
            <w:shd w:val="clear" w:color="auto" w:fill="auto"/>
          </w:tcPr>
          <w:p w14:paraId="5B193DE4" w14:textId="0FB44D08" w:rsidR="0038288F" w:rsidRDefault="00985D18"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shd w:val="clear" w:color="auto" w:fill="auto"/>
          </w:tcPr>
          <w:p w14:paraId="56A3C237" w14:textId="3D777DB0" w:rsidR="0038288F" w:rsidRPr="006D3BA8" w:rsidRDefault="008F541A" w:rsidP="006D3BA8">
            <w:pPr>
              <w:pStyle w:val="ListParagraph"/>
              <w:widowControl w:val="0"/>
              <w:numPr>
                <w:ilvl w:val="0"/>
                <w:numId w:val="22"/>
              </w:numPr>
              <w:rPr>
                <w:rFonts w:eastAsia="Arial"/>
                <w:color w:val="0070C0"/>
                <w:sz w:val="20"/>
                <w:szCs w:val="20"/>
              </w:rPr>
            </w:pPr>
            <w:r w:rsidRPr="006D3BA8">
              <w:rPr>
                <w:rFonts w:eastAsia="Arial"/>
                <w:color w:val="0070C0"/>
                <w:sz w:val="20"/>
                <w:szCs w:val="20"/>
              </w:rPr>
              <w:t>Pupils use their own coursebooks, exercise books and stationery</w:t>
            </w:r>
          </w:p>
          <w:p w14:paraId="46B132BD" w14:textId="6171A14B" w:rsidR="00265F6B" w:rsidRPr="006D3BA8" w:rsidRDefault="00265F6B" w:rsidP="00265F6B">
            <w:pPr>
              <w:pStyle w:val="ListParagraph"/>
              <w:numPr>
                <w:ilvl w:val="0"/>
                <w:numId w:val="8"/>
              </w:numPr>
              <w:ind w:left="311"/>
              <w:jc w:val="both"/>
              <w:rPr>
                <w:color w:val="2E74B5" w:themeColor="accent5" w:themeShade="BF"/>
                <w:sz w:val="20"/>
                <w:szCs w:val="20"/>
              </w:rPr>
            </w:pPr>
            <w:r w:rsidRPr="006D3BA8">
              <w:rPr>
                <w:color w:val="2E74B5" w:themeColor="accent5" w:themeShade="BF"/>
                <w:sz w:val="20"/>
                <w:szCs w:val="20"/>
              </w:rPr>
              <w:t>Classroom based resources, such as b</w:t>
            </w:r>
            <w:r w:rsidR="006D3BA8" w:rsidRPr="006D3BA8">
              <w:rPr>
                <w:color w:val="2E74B5" w:themeColor="accent5" w:themeShade="BF"/>
                <w:sz w:val="20"/>
                <w:szCs w:val="20"/>
              </w:rPr>
              <w:t>ooks, toys</w:t>
            </w:r>
            <w:r w:rsidRPr="006D3BA8">
              <w:rPr>
                <w:color w:val="2E74B5" w:themeColor="accent5" w:themeShade="BF"/>
                <w:sz w:val="20"/>
                <w:szCs w:val="20"/>
              </w:rPr>
              <w:t xml:space="preserve"> and games, can be used and shared within the bubble; these should be cleaned regularly, along with all frequently touched surfaces.  </w:t>
            </w:r>
          </w:p>
          <w:p w14:paraId="262A9711" w14:textId="72C0B56F" w:rsidR="00265F6B" w:rsidRPr="008F541A" w:rsidRDefault="00265F6B" w:rsidP="00265F6B">
            <w:pPr>
              <w:widowControl w:val="0"/>
              <w:spacing w:after="0" w:line="240" w:lineRule="auto"/>
              <w:rPr>
                <w:rFonts w:ascii="Arial" w:eastAsia="Arial" w:hAnsi="Arial" w:cs="Arial"/>
                <w:color w:val="0070C0"/>
                <w:sz w:val="20"/>
                <w:szCs w:val="20"/>
              </w:rPr>
            </w:pPr>
          </w:p>
        </w:tc>
      </w:tr>
      <w:tr w:rsidR="0038288F" w14:paraId="1E81F767" w14:textId="77777777" w:rsidTr="00C4733F">
        <w:tc>
          <w:tcPr>
            <w:tcW w:w="1565" w:type="dxa"/>
            <w:tcMar>
              <w:top w:w="100" w:type="dxa"/>
              <w:left w:w="100" w:type="dxa"/>
              <w:bottom w:w="100" w:type="dxa"/>
              <w:right w:w="100" w:type="dxa"/>
            </w:tcMar>
          </w:tcPr>
          <w:p w14:paraId="3F723D43" w14:textId="258C7CDA" w:rsidR="0038288F" w:rsidRDefault="0038288F" w:rsidP="0038288F">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t>Use of personal equipment</w:t>
            </w:r>
          </w:p>
        </w:tc>
        <w:tc>
          <w:tcPr>
            <w:tcW w:w="1417" w:type="dxa"/>
            <w:tcMar>
              <w:top w:w="100" w:type="dxa"/>
              <w:left w:w="100" w:type="dxa"/>
              <w:bottom w:w="100" w:type="dxa"/>
              <w:right w:w="100" w:type="dxa"/>
            </w:tcMar>
          </w:tcPr>
          <w:p w14:paraId="1CA5017E" w14:textId="534603CF" w:rsidR="0038288F" w:rsidRDefault="000B58DB"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Participants</w:t>
            </w:r>
          </w:p>
        </w:tc>
        <w:tc>
          <w:tcPr>
            <w:tcW w:w="4536" w:type="dxa"/>
            <w:tcMar>
              <w:top w:w="100" w:type="dxa"/>
              <w:left w:w="100" w:type="dxa"/>
              <w:bottom w:w="100" w:type="dxa"/>
              <w:right w:w="100" w:type="dxa"/>
            </w:tcMar>
          </w:tcPr>
          <w:p w14:paraId="366CC70D" w14:textId="1B9C792D"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Use of mobile phones etc. should be limited for reasons of cross-contamination and safeguarding</w:t>
            </w:r>
          </w:p>
          <w:p w14:paraId="061CFF83" w14:textId="77777777" w:rsidR="0038288F" w:rsidRDefault="0038288F" w:rsidP="0038288F">
            <w:pPr>
              <w:widowControl w:val="0"/>
              <w:spacing w:after="0" w:line="240" w:lineRule="auto"/>
              <w:contextualSpacing/>
              <w:rPr>
                <w:rFonts w:ascii="Arial" w:eastAsia="Arial" w:hAnsi="Arial" w:cs="Arial"/>
                <w:color w:val="343A41"/>
                <w:sz w:val="20"/>
                <w:szCs w:val="20"/>
                <w:highlight w:val="white"/>
              </w:rPr>
            </w:pPr>
          </w:p>
          <w:p w14:paraId="01370390" w14:textId="21830A80"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No sharing of personal equipment at all</w:t>
            </w:r>
          </w:p>
        </w:tc>
        <w:tc>
          <w:tcPr>
            <w:tcW w:w="709" w:type="dxa"/>
            <w:tcMar>
              <w:top w:w="100" w:type="dxa"/>
              <w:left w:w="100" w:type="dxa"/>
              <w:bottom w:w="100" w:type="dxa"/>
              <w:right w:w="100" w:type="dxa"/>
            </w:tcMar>
          </w:tcPr>
          <w:p w14:paraId="3690550C" w14:textId="3B369609" w:rsidR="0038288F" w:rsidRDefault="0038288F"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lastRenderedPageBreak/>
              <w:t>2</w:t>
            </w:r>
          </w:p>
        </w:tc>
        <w:tc>
          <w:tcPr>
            <w:tcW w:w="1276" w:type="dxa"/>
            <w:shd w:val="clear" w:color="auto" w:fill="auto"/>
          </w:tcPr>
          <w:p w14:paraId="5A1B8DDE" w14:textId="12FBE621" w:rsidR="0038288F" w:rsidRDefault="00985D18"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shd w:val="clear" w:color="auto" w:fill="auto"/>
          </w:tcPr>
          <w:p w14:paraId="7F9EDFD5" w14:textId="77777777" w:rsidR="0038288F" w:rsidRPr="006D3BA8" w:rsidRDefault="008F541A" w:rsidP="006D3BA8">
            <w:pPr>
              <w:pStyle w:val="ListParagraph"/>
              <w:widowControl w:val="0"/>
              <w:numPr>
                <w:ilvl w:val="0"/>
                <w:numId w:val="8"/>
              </w:numPr>
              <w:rPr>
                <w:rFonts w:eastAsia="Arial"/>
                <w:color w:val="0070C0"/>
                <w:sz w:val="20"/>
                <w:szCs w:val="20"/>
              </w:rPr>
            </w:pPr>
            <w:r w:rsidRPr="006D3BA8">
              <w:rPr>
                <w:rFonts w:eastAsia="Arial"/>
                <w:color w:val="0070C0"/>
                <w:sz w:val="20"/>
                <w:szCs w:val="20"/>
              </w:rPr>
              <w:t>All staff to monitor compliance</w:t>
            </w:r>
          </w:p>
          <w:p w14:paraId="27F6B260" w14:textId="6C201567" w:rsidR="004130D4" w:rsidRDefault="004130D4" w:rsidP="006D3BA8">
            <w:pPr>
              <w:pStyle w:val="ListParagraph"/>
              <w:numPr>
                <w:ilvl w:val="0"/>
                <w:numId w:val="8"/>
              </w:numPr>
              <w:rPr>
                <w:color w:val="7030A0"/>
                <w:sz w:val="20"/>
                <w:szCs w:val="20"/>
              </w:rPr>
            </w:pPr>
            <w:r w:rsidRPr="006D3BA8">
              <w:rPr>
                <w:color w:val="2E74B5" w:themeColor="accent5" w:themeShade="BF"/>
                <w:sz w:val="20"/>
                <w:szCs w:val="20"/>
              </w:rPr>
              <w:lastRenderedPageBreak/>
              <w:t xml:space="preserve">All classrooms to have sanitising products </w:t>
            </w:r>
            <w:r w:rsidR="006D3BA8">
              <w:rPr>
                <w:color w:val="2E74B5" w:themeColor="accent5" w:themeShade="BF"/>
                <w:sz w:val="20"/>
                <w:szCs w:val="20"/>
              </w:rPr>
              <w:t>available</w:t>
            </w:r>
          </w:p>
          <w:p w14:paraId="6E1E6127" w14:textId="3CFF7AD9" w:rsidR="004130D4" w:rsidRDefault="004130D4" w:rsidP="004130D4">
            <w:pPr>
              <w:widowControl w:val="0"/>
              <w:spacing w:after="0" w:line="240" w:lineRule="auto"/>
              <w:rPr>
                <w:rFonts w:ascii="Arial" w:eastAsia="Arial" w:hAnsi="Arial" w:cs="Arial"/>
                <w:color w:val="343A41"/>
                <w:sz w:val="20"/>
                <w:szCs w:val="20"/>
              </w:rPr>
            </w:pPr>
          </w:p>
        </w:tc>
      </w:tr>
      <w:tr w:rsidR="0038288F" w14:paraId="21DE8EE7" w14:textId="77777777" w:rsidTr="00C4733F">
        <w:tc>
          <w:tcPr>
            <w:tcW w:w="1565" w:type="dxa"/>
            <w:tcMar>
              <w:top w:w="100" w:type="dxa"/>
              <w:left w:w="100" w:type="dxa"/>
              <w:bottom w:w="100" w:type="dxa"/>
              <w:right w:w="100" w:type="dxa"/>
            </w:tcMar>
          </w:tcPr>
          <w:p w14:paraId="118936EB" w14:textId="497C8627" w:rsidR="0038288F" w:rsidRDefault="0038288F" w:rsidP="0038288F">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lastRenderedPageBreak/>
              <w:t>Food &amp; Snacks</w:t>
            </w:r>
          </w:p>
        </w:tc>
        <w:tc>
          <w:tcPr>
            <w:tcW w:w="1417" w:type="dxa"/>
            <w:tcMar>
              <w:top w:w="100" w:type="dxa"/>
              <w:left w:w="100" w:type="dxa"/>
              <w:bottom w:w="100" w:type="dxa"/>
              <w:right w:w="100" w:type="dxa"/>
            </w:tcMar>
          </w:tcPr>
          <w:p w14:paraId="580C8327" w14:textId="55297C19" w:rsidR="0038288F" w:rsidRDefault="000B58DB"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Participants</w:t>
            </w:r>
          </w:p>
        </w:tc>
        <w:tc>
          <w:tcPr>
            <w:tcW w:w="4536" w:type="dxa"/>
            <w:tcMar>
              <w:top w:w="100" w:type="dxa"/>
              <w:left w:w="100" w:type="dxa"/>
              <w:bottom w:w="100" w:type="dxa"/>
              <w:right w:w="100" w:type="dxa"/>
            </w:tcMar>
          </w:tcPr>
          <w:p w14:paraId="34F4D395" w14:textId="7CD79D77"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Attendees should bring their own food, snacks and water bottles</w:t>
            </w:r>
          </w:p>
          <w:p w14:paraId="1D080C20" w14:textId="77777777" w:rsidR="009F7D8E" w:rsidRDefault="009F7D8E" w:rsidP="0038288F">
            <w:pPr>
              <w:widowControl w:val="0"/>
              <w:spacing w:after="0" w:line="240" w:lineRule="auto"/>
              <w:contextualSpacing/>
              <w:rPr>
                <w:rFonts w:ascii="Arial" w:eastAsia="Arial" w:hAnsi="Arial" w:cs="Arial"/>
                <w:color w:val="343A41"/>
                <w:sz w:val="20"/>
                <w:szCs w:val="20"/>
                <w:highlight w:val="white"/>
              </w:rPr>
            </w:pPr>
          </w:p>
          <w:p w14:paraId="39118A84" w14:textId="334518DD" w:rsidR="009F7D8E" w:rsidRDefault="009F7D8E"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Eating and drinking should take place outdoors if possible</w:t>
            </w:r>
          </w:p>
          <w:p w14:paraId="2F65D1D3" w14:textId="77777777" w:rsidR="0038288F" w:rsidRDefault="0038288F" w:rsidP="0038288F">
            <w:pPr>
              <w:widowControl w:val="0"/>
              <w:spacing w:after="0" w:line="240" w:lineRule="auto"/>
              <w:contextualSpacing/>
              <w:rPr>
                <w:rFonts w:ascii="Arial" w:eastAsia="Arial" w:hAnsi="Arial" w:cs="Arial"/>
                <w:color w:val="343A41"/>
                <w:sz w:val="20"/>
                <w:szCs w:val="20"/>
                <w:highlight w:val="white"/>
              </w:rPr>
            </w:pPr>
          </w:p>
          <w:p w14:paraId="702F4532" w14:textId="77777777"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No sharing of food or water bottles</w:t>
            </w:r>
          </w:p>
          <w:p w14:paraId="59F1F2E3" w14:textId="77777777" w:rsidR="0046517C" w:rsidRDefault="0046517C" w:rsidP="0038288F">
            <w:pPr>
              <w:widowControl w:val="0"/>
              <w:spacing w:after="0" w:line="240" w:lineRule="auto"/>
              <w:contextualSpacing/>
              <w:rPr>
                <w:rFonts w:ascii="Arial" w:eastAsia="Arial" w:hAnsi="Arial" w:cs="Arial"/>
                <w:color w:val="343A41"/>
                <w:sz w:val="20"/>
                <w:szCs w:val="20"/>
                <w:highlight w:val="white"/>
              </w:rPr>
            </w:pPr>
          </w:p>
          <w:p w14:paraId="3BCB547C" w14:textId="5D58C5FD" w:rsidR="0046517C" w:rsidRDefault="0046517C"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Social distancing </w:t>
            </w:r>
            <w:r w:rsidR="00985D18">
              <w:rPr>
                <w:rFonts w:ascii="Arial" w:eastAsia="Arial" w:hAnsi="Arial" w:cs="Arial"/>
                <w:color w:val="343A41"/>
                <w:sz w:val="20"/>
                <w:szCs w:val="20"/>
                <w:highlight w:val="white"/>
              </w:rPr>
              <w:t>2</w:t>
            </w:r>
            <w:r w:rsidR="000D60FF">
              <w:rPr>
                <w:rFonts w:ascii="Arial" w:eastAsia="Arial" w:hAnsi="Arial" w:cs="Arial"/>
                <w:color w:val="343A41"/>
                <w:sz w:val="20"/>
                <w:szCs w:val="20"/>
                <w:highlight w:val="white"/>
              </w:rPr>
              <w:t xml:space="preserve">m to be observed </w:t>
            </w:r>
            <w:r w:rsidR="002B40A5">
              <w:rPr>
                <w:rFonts w:ascii="Arial" w:eastAsia="Arial" w:hAnsi="Arial" w:cs="Arial"/>
                <w:color w:val="343A41"/>
                <w:sz w:val="20"/>
                <w:szCs w:val="20"/>
                <w:highlight w:val="white"/>
              </w:rPr>
              <w:t>whilst eating. People eating should be seated</w:t>
            </w:r>
          </w:p>
          <w:p w14:paraId="607E7C2F" w14:textId="77777777" w:rsidR="0038288F" w:rsidRDefault="0038288F" w:rsidP="0038288F">
            <w:pPr>
              <w:widowControl w:val="0"/>
              <w:spacing w:after="0" w:line="240" w:lineRule="auto"/>
              <w:contextualSpacing/>
              <w:rPr>
                <w:rFonts w:ascii="Arial" w:eastAsia="Arial" w:hAnsi="Arial" w:cs="Arial"/>
                <w:color w:val="343A41"/>
                <w:sz w:val="20"/>
                <w:szCs w:val="20"/>
                <w:highlight w:val="white"/>
              </w:rPr>
            </w:pPr>
          </w:p>
          <w:p w14:paraId="73104854" w14:textId="6F6EFC00"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Attendees take their bottles and packaging/food carriers away with them at the end of each day</w:t>
            </w:r>
          </w:p>
        </w:tc>
        <w:tc>
          <w:tcPr>
            <w:tcW w:w="709" w:type="dxa"/>
            <w:tcMar>
              <w:top w:w="100" w:type="dxa"/>
              <w:left w:w="100" w:type="dxa"/>
              <w:bottom w:w="100" w:type="dxa"/>
              <w:right w:w="100" w:type="dxa"/>
            </w:tcMar>
          </w:tcPr>
          <w:p w14:paraId="52B3C490" w14:textId="0FC67F8B" w:rsidR="0038288F" w:rsidRDefault="0038288F"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2</w:t>
            </w:r>
          </w:p>
        </w:tc>
        <w:tc>
          <w:tcPr>
            <w:tcW w:w="1276" w:type="dxa"/>
            <w:shd w:val="clear" w:color="auto" w:fill="auto"/>
          </w:tcPr>
          <w:p w14:paraId="5588A081" w14:textId="5A375AC3" w:rsidR="0038288F" w:rsidRDefault="00985D18"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shd w:val="clear" w:color="auto" w:fill="auto"/>
          </w:tcPr>
          <w:p w14:paraId="315C92AA" w14:textId="1C4ABC51" w:rsidR="0038288F" w:rsidRPr="006D3BA8" w:rsidRDefault="005F064F" w:rsidP="006D3BA8">
            <w:pPr>
              <w:pStyle w:val="ListParagraph"/>
              <w:widowControl w:val="0"/>
              <w:numPr>
                <w:ilvl w:val="0"/>
                <w:numId w:val="23"/>
              </w:numPr>
              <w:rPr>
                <w:rFonts w:eastAsia="Arial"/>
                <w:color w:val="0070C0"/>
                <w:sz w:val="20"/>
                <w:szCs w:val="20"/>
              </w:rPr>
            </w:pPr>
            <w:r w:rsidRPr="006D3BA8">
              <w:rPr>
                <w:rFonts w:eastAsia="Arial"/>
                <w:color w:val="0070C0"/>
                <w:sz w:val="20"/>
                <w:szCs w:val="20"/>
              </w:rPr>
              <w:t>Rules outlined in the letter to parents</w:t>
            </w:r>
            <w:r w:rsidR="006D3BA8">
              <w:rPr>
                <w:rFonts w:eastAsia="Arial"/>
                <w:color w:val="0070C0"/>
                <w:sz w:val="20"/>
                <w:szCs w:val="20"/>
              </w:rPr>
              <w:t xml:space="preserve"> and shared with pupils</w:t>
            </w:r>
          </w:p>
          <w:p w14:paraId="0FBD2A33" w14:textId="77777777" w:rsidR="005F064F" w:rsidRPr="006D3BA8" w:rsidRDefault="005F064F" w:rsidP="006D3BA8">
            <w:pPr>
              <w:pStyle w:val="ListParagraph"/>
              <w:widowControl w:val="0"/>
              <w:numPr>
                <w:ilvl w:val="0"/>
                <w:numId w:val="23"/>
              </w:numPr>
              <w:rPr>
                <w:rFonts w:eastAsia="Arial"/>
                <w:color w:val="0070C0"/>
                <w:sz w:val="20"/>
                <w:szCs w:val="20"/>
              </w:rPr>
            </w:pPr>
            <w:r w:rsidRPr="006D3BA8">
              <w:rPr>
                <w:rFonts w:eastAsia="Arial"/>
                <w:color w:val="0070C0"/>
                <w:sz w:val="20"/>
                <w:szCs w:val="20"/>
              </w:rPr>
              <w:t xml:space="preserve">All staff to ensure strict implementation </w:t>
            </w:r>
          </w:p>
          <w:p w14:paraId="5261AF01" w14:textId="77777777" w:rsidR="005F064F" w:rsidRDefault="005F064F" w:rsidP="005F064F">
            <w:pPr>
              <w:widowControl w:val="0"/>
              <w:spacing w:after="0" w:line="240" w:lineRule="auto"/>
              <w:rPr>
                <w:rFonts w:ascii="Arial" w:eastAsia="Arial" w:hAnsi="Arial" w:cs="Arial"/>
                <w:color w:val="0070C0"/>
                <w:sz w:val="20"/>
                <w:szCs w:val="20"/>
              </w:rPr>
            </w:pPr>
          </w:p>
          <w:p w14:paraId="0A410245" w14:textId="28AE4646" w:rsidR="005F064F" w:rsidRPr="006D3BA8" w:rsidRDefault="005F064F" w:rsidP="006D3BA8">
            <w:pPr>
              <w:pStyle w:val="ListParagraph"/>
              <w:widowControl w:val="0"/>
              <w:numPr>
                <w:ilvl w:val="0"/>
                <w:numId w:val="23"/>
              </w:numPr>
              <w:rPr>
                <w:rFonts w:eastAsia="Arial"/>
                <w:color w:val="0070C0"/>
                <w:sz w:val="20"/>
                <w:szCs w:val="20"/>
              </w:rPr>
            </w:pPr>
            <w:r w:rsidRPr="006D3BA8">
              <w:rPr>
                <w:rFonts w:eastAsia="Arial"/>
                <w:color w:val="0070C0"/>
                <w:sz w:val="20"/>
                <w:szCs w:val="20"/>
              </w:rPr>
              <w:t xml:space="preserve">Break time rota and rules to be followed by all participants </w:t>
            </w:r>
          </w:p>
          <w:p w14:paraId="16802B39" w14:textId="5B7AAD83" w:rsidR="004130D4" w:rsidRPr="006D3BA8" w:rsidRDefault="004130D4" w:rsidP="004130D4">
            <w:pPr>
              <w:pStyle w:val="ListParagraph"/>
              <w:numPr>
                <w:ilvl w:val="0"/>
                <w:numId w:val="23"/>
              </w:numPr>
              <w:jc w:val="both"/>
              <w:rPr>
                <w:color w:val="2E74B5" w:themeColor="accent5" w:themeShade="BF"/>
                <w:sz w:val="20"/>
                <w:szCs w:val="20"/>
              </w:rPr>
            </w:pPr>
            <w:r w:rsidRPr="006D3BA8">
              <w:rPr>
                <w:color w:val="2E74B5" w:themeColor="accent5" w:themeShade="BF"/>
                <w:sz w:val="20"/>
                <w:szCs w:val="20"/>
              </w:rPr>
              <w:t xml:space="preserve">Each year group bubble to be given a designated breaktime area. Times to be staggered where necessary to avoid crossing bubbles. </w:t>
            </w:r>
          </w:p>
          <w:p w14:paraId="62EC10DA" w14:textId="6F347673" w:rsidR="005D4D9B" w:rsidRPr="005A7527" w:rsidRDefault="005A7527" w:rsidP="005A7527">
            <w:pPr>
              <w:pStyle w:val="ListParagraph"/>
              <w:numPr>
                <w:ilvl w:val="0"/>
                <w:numId w:val="23"/>
              </w:numPr>
              <w:jc w:val="both"/>
              <w:rPr>
                <w:color w:val="2E74B5" w:themeColor="accent5" w:themeShade="BF"/>
                <w:sz w:val="20"/>
                <w:szCs w:val="20"/>
              </w:rPr>
            </w:pPr>
            <w:r w:rsidRPr="005A7527">
              <w:rPr>
                <w:color w:val="2E74B5" w:themeColor="accent5" w:themeShade="BF"/>
                <w:sz w:val="20"/>
                <w:szCs w:val="20"/>
              </w:rPr>
              <w:t>O</w:t>
            </w:r>
            <w:r w:rsidR="005D4D9B" w:rsidRPr="005A7527">
              <w:rPr>
                <w:color w:val="2E74B5" w:themeColor="accent5" w:themeShade="BF"/>
                <w:sz w:val="20"/>
                <w:szCs w:val="20"/>
              </w:rPr>
              <w:t xml:space="preserve">utdoor spaces </w:t>
            </w:r>
            <w:r w:rsidRPr="005A7527">
              <w:rPr>
                <w:color w:val="2E74B5" w:themeColor="accent5" w:themeShade="BF"/>
                <w:sz w:val="20"/>
                <w:szCs w:val="20"/>
              </w:rPr>
              <w:t xml:space="preserve">to be utilised </w:t>
            </w:r>
            <w:r w:rsidR="005D4D9B" w:rsidRPr="005A7527">
              <w:rPr>
                <w:color w:val="2E74B5" w:themeColor="accent5" w:themeShade="BF"/>
                <w:sz w:val="20"/>
                <w:szCs w:val="20"/>
              </w:rPr>
              <w:t>where practicable</w:t>
            </w:r>
          </w:p>
          <w:p w14:paraId="6A348E40" w14:textId="77777777" w:rsidR="005D4D9B" w:rsidRPr="005A7527" w:rsidRDefault="005D4D9B" w:rsidP="005A7527">
            <w:pPr>
              <w:pStyle w:val="ListParagraph"/>
              <w:numPr>
                <w:ilvl w:val="0"/>
                <w:numId w:val="23"/>
              </w:numPr>
              <w:jc w:val="both"/>
              <w:rPr>
                <w:color w:val="2E74B5" w:themeColor="accent5" w:themeShade="BF"/>
                <w:sz w:val="20"/>
                <w:szCs w:val="20"/>
              </w:rPr>
            </w:pPr>
            <w:r w:rsidRPr="005A7527">
              <w:rPr>
                <w:color w:val="2E74B5" w:themeColor="accent5" w:themeShade="BF"/>
                <w:sz w:val="20"/>
                <w:szCs w:val="20"/>
              </w:rPr>
              <w:t xml:space="preserve">Hand washing / sanitisation prior to food consumption – children to be supervised </w:t>
            </w:r>
          </w:p>
          <w:p w14:paraId="758246AF" w14:textId="7D420BBB" w:rsidR="005D4D9B" w:rsidRPr="005A7527" w:rsidRDefault="005D4D9B" w:rsidP="005A7527">
            <w:pPr>
              <w:pStyle w:val="ListParagraph"/>
              <w:widowControl w:val="0"/>
              <w:numPr>
                <w:ilvl w:val="0"/>
                <w:numId w:val="23"/>
              </w:numPr>
              <w:rPr>
                <w:rFonts w:eastAsia="Arial"/>
                <w:color w:val="0070C0"/>
                <w:sz w:val="20"/>
                <w:szCs w:val="20"/>
              </w:rPr>
            </w:pPr>
            <w:r w:rsidRPr="005A7527">
              <w:rPr>
                <w:color w:val="2E74B5" w:themeColor="accent5" w:themeShade="BF"/>
                <w:sz w:val="20"/>
                <w:szCs w:val="20"/>
              </w:rPr>
              <w:t>Enhanced cleaning, including cleaning frequently touched surfaces often</w:t>
            </w:r>
          </w:p>
        </w:tc>
      </w:tr>
      <w:tr w:rsidR="0038288F" w14:paraId="2C75ABA1" w14:textId="77777777" w:rsidTr="00C4733F">
        <w:tc>
          <w:tcPr>
            <w:tcW w:w="1565" w:type="dxa"/>
            <w:tcMar>
              <w:top w:w="100" w:type="dxa"/>
              <w:left w:w="100" w:type="dxa"/>
              <w:bottom w:w="100" w:type="dxa"/>
              <w:right w:w="100" w:type="dxa"/>
            </w:tcMar>
          </w:tcPr>
          <w:p w14:paraId="01CE1326" w14:textId="4DFEF868" w:rsidR="0038288F" w:rsidRDefault="0038288F" w:rsidP="0038288F">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t>Indoor Activities</w:t>
            </w:r>
          </w:p>
        </w:tc>
        <w:tc>
          <w:tcPr>
            <w:tcW w:w="1417" w:type="dxa"/>
            <w:tcMar>
              <w:top w:w="100" w:type="dxa"/>
              <w:left w:w="100" w:type="dxa"/>
              <w:bottom w:w="100" w:type="dxa"/>
              <w:right w:w="100" w:type="dxa"/>
            </w:tcMar>
          </w:tcPr>
          <w:p w14:paraId="59C141A4" w14:textId="6DAFF63F" w:rsidR="0038288F" w:rsidRDefault="002342A5"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All</w:t>
            </w:r>
          </w:p>
        </w:tc>
        <w:tc>
          <w:tcPr>
            <w:tcW w:w="4536" w:type="dxa"/>
            <w:tcMar>
              <w:top w:w="100" w:type="dxa"/>
              <w:left w:w="100" w:type="dxa"/>
              <w:bottom w:w="100" w:type="dxa"/>
              <w:right w:w="100" w:type="dxa"/>
            </w:tcMar>
          </w:tcPr>
          <w:p w14:paraId="3B68420F" w14:textId="1A6D6611" w:rsidR="00A44466" w:rsidRDefault="00A44466"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Social distancing to be maintained as far as possible</w:t>
            </w:r>
            <w:r w:rsidR="002342A5">
              <w:rPr>
                <w:rFonts w:ascii="Arial" w:eastAsia="Arial" w:hAnsi="Arial" w:cs="Arial"/>
                <w:color w:val="343A41"/>
                <w:sz w:val="20"/>
                <w:szCs w:val="20"/>
                <w:highlight w:val="white"/>
              </w:rPr>
              <w:t xml:space="preserve"> in line with guidelines for relevant activity</w:t>
            </w:r>
          </w:p>
          <w:p w14:paraId="71F161E1" w14:textId="5444EE6C" w:rsidR="009C08A4" w:rsidRDefault="009C08A4" w:rsidP="0038288F">
            <w:pPr>
              <w:widowControl w:val="0"/>
              <w:spacing w:after="0" w:line="240" w:lineRule="auto"/>
              <w:contextualSpacing/>
              <w:rPr>
                <w:rFonts w:ascii="Arial" w:eastAsia="Arial" w:hAnsi="Arial" w:cs="Arial"/>
                <w:color w:val="343A41"/>
                <w:sz w:val="20"/>
                <w:szCs w:val="20"/>
                <w:highlight w:val="white"/>
              </w:rPr>
            </w:pPr>
          </w:p>
          <w:p w14:paraId="4B7C9734" w14:textId="77777777" w:rsidR="00E8744E" w:rsidRDefault="00E8744E" w:rsidP="0038288F">
            <w:pPr>
              <w:widowControl w:val="0"/>
              <w:spacing w:after="0" w:line="240" w:lineRule="auto"/>
              <w:contextualSpacing/>
              <w:rPr>
                <w:rFonts w:ascii="Arial" w:eastAsia="Arial" w:hAnsi="Arial" w:cs="Arial"/>
                <w:color w:val="343A41"/>
                <w:sz w:val="20"/>
                <w:szCs w:val="20"/>
                <w:highlight w:val="white"/>
              </w:rPr>
            </w:pPr>
          </w:p>
          <w:p w14:paraId="6C988BBB" w14:textId="77777777" w:rsidR="00E8744E" w:rsidRDefault="00E8744E" w:rsidP="0038288F">
            <w:pPr>
              <w:widowControl w:val="0"/>
              <w:spacing w:after="0" w:line="240" w:lineRule="auto"/>
              <w:contextualSpacing/>
              <w:rPr>
                <w:rFonts w:ascii="Arial" w:eastAsia="Arial" w:hAnsi="Arial" w:cs="Arial"/>
                <w:color w:val="343A41"/>
                <w:sz w:val="20"/>
                <w:szCs w:val="20"/>
                <w:highlight w:val="white"/>
              </w:rPr>
            </w:pPr>
          </w:p>
          <w:p w14:paraId="227FC1DE" w14:textId="77777777" w:rsidR="00E8744E" w:rsidRDefault="00E8744E" w:rsidP="0038288F">
            <w:pPr>
              <w:widowControl w:val="0"/>
              <w:spacing w:after="0" w:line="240" w:lineRule="auto"/>
              <w:contextualSpacing/>
              <w:rPr>
                <w:rFonts w:ascii="Arial" w:eastAsia="Arial" w:hAnsi="Arial" w:cs="Arial"/>
                <w:color w:val="343A41"/>
                <w:sz w:val="20"/>
                <w:szCs w:val="20"/>
                <w:highlight w:val="white"/>
              </w:rPr>
            </w:pPr>
          </w:p>
          <w:p w14:paraId="35435415" w14:textId="77777777" w:rsidR="00E8744E" w:rsidRDefault="00E8744E" w:rsidP="0038288F">
            <w:pPr>
              <w:widowControl w:val="0"/>
              <w:spacing w:after="0" w:line="240" w:lineRule="auto"/>
              <w:contextualSpacing/>
              <w:rPr>
                <w:rFonts w:ascii="Arial" w:eastAsia="Arial" w:hAnsi="Arial" w:cs="Arial"/>
                <w:color w:val="343A41"/>
                <w:sz w:val="20"/>
                <w:szCs w:val="20"/>
                <w:highlight w:val="white"/>
              </w:rPr>
            </w:pPr>
          </w:p>
          <w:p w14:paraId="737B7E79" w14:textId="72FD705C" w:rsidR="009C08A4" w:rsidRDefault="009C08A4"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Face coverings to be worn where possible</w:t>
            </w:r>
          </w:p>
          <w:p w14:paraId="249BB561" w14:textId="77777777" w:rsidR="00912118" w:rsidRDefault="00912118" w:rsidP="0038288F">
            <w:pPr>
              <w:widowControl w:val="0"/>
              <w:spacing w:after="0" w:line="240" w:lineRule="auto"/>
              <w:contextualSpacing/>
              <w:rPr>
                <w:rFonts w:ascii="Arial" w:eastAsia="Arial" w:hAnsi="Arial" w:cs="Arial"/>
                <w:color w:val="343A41"/>
                <w:sz w:val="20"/>
                <w:szCs w:val="20"/>
                <w:highlight w:val="white"/>
              </w:rPr>
            </w:pPr>
          </w:p>
          <w:p w14:paraId="7378A62E" w14:textId="02C3979B"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Large spaces to be used</w:t>
            </w:r>
            <w:r w:rsidR="002342A5">
              <w:rPr>
                <w:rFonts w:ascii="Arial" w:eastAsia="Arial" w:hAnsi="Arial" w:cs="Arial"/>
                <w:color w:val="343A41"/>
                <w:sz w:val="20"/>
                <w:szCs w:val="20"/>
                <w:highlight w:val="white"/>
              </w:rPr>
              <w:t xml:space="preserve"> as much as possible</w:t>
            </w:r>
          </w:p>
          <w:p w14:paraId="7BA10BB7" w14:textId="77777777" w:rsidR="0038288F" w:rsidRDefault="0038288F" w:rsidP="0038288F">
            <w:pPr>
              <w:widowControl w:val="0"/>
              <w:spacing w:after="0" w:line="240" w:lineRule="auto"/>
              <w:contextualSpacing/>
              <w:rPr>
                <w:rFonts w:ascii="Arial" w:eastAsia="Arial" w:hAnsi="Arial" w:cs="Arial"/>
                <w:color w:val="343A41"/>
                <w:sz w:val="20"/>
                <w:szCs w:val="20"/>
                <w:highlight w:val="white"/>
              </w:rPr>
            </w:pPr>
          </w:p>
          <w:p w14:paraId="2259E2F6" w14:textId="303577C1" w:rsidR="0038288F" w:rsidRDefault="008F54DE"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Singing is to be avoided </w:t>
            </w:r>
            <w:r w:rsidR="00B75997">
              <w:rPr>
                <w:rFonts w:ascii="Arial" w:eastAsia="Arial" w:hAnsi="Arial" w:cs="Arial"/>
                <w:color w:val="343A41"/>
                <w:sz w:val="20"/>
                <w:szCs w:val="20"/>
                <w:highlight w:val="white"/>
              </w:rPr>
              <w:t xml:space="preserve">except by professional performers for work purposes only. </w:t>
            </w:r>
          </w:p>
          <w:p w14:paraId="4A9BEAE6" w14:textId="77777777" w:rsidR="0038288F" w:rsidRDefault="0038288F" w:rsidP="0038288F">
            <w:pPr>
              <w:widowControl w:val="0"/>
              <w:spacing w:after="0" w:line="240" w:lineRule="auto"/>
              <w:contextualSpacing/>
              <w:rPr>
                <w:rFonts w:ascii="Arial" w:eastAsia="Arial" w:hAnsi="Arial" w:cs="Arial"/>
                <w:color w:val="343A41"/>
                <w:sz w:val="20"/>
                <w:szCs w:val="20"/>
                <w:highlight w:val="white"/>
              </w:rPr>
            </w:pPr>
          </w:p>
          <w:p w14:paraId="4920BA33" w14:textId="77777777"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Ventilation to be enhanced as much as possible</w:t>
            </w:r>
          </w:p>
          <w:p w14:paraId="541FC786" w14:textId="77777777" w:rsidR="0038288F" w:rsidRDefault="0038288F" w:rsidP="0038288F">
            <w:pPr>
              <w:widowControl w:val="0"/>
              <w:spacing w:after="0" w:line="240" w:lineRule="auto"/>
              <w:contextualSpacing/>
              <w:rPr>
                <w:rFonts w:ascii="Arial" w:eastAsia="Arial" w:hAnsi="Arial" w:cs="Arial"/>
                <w:color w:val="343A41"/>
                <w:sz w:val="20"/>
                <w:szCs w:val="20"/>
                <w:highlight w:val="white"/>
              </w:rPr>
            </w:pPr>
          </w:p>
          <w:p w14:paraId="38BB4FDB" w14:textId="77777777" w:rsidR="0038288F" w:rsidRDefault="00D41924"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If your activities can be conducted outdoors then they should be</w:t>
            </w:r>
          </w:p>
          <w:p w14:paraId="04689B0A" w14:textId="77777777" w:rsidR="00BF019F" w:rsidRDefault="00BF019F" w:rsidP="0038288F">
            <w:pPr>
              <w:widowControl w:val="0"/>
              <w:spacing w:after="0" w:line="240" w:lineRule="auto"/>
              <w:contextualSpacing/>
              <w:rPr>
                <w:rFonts w:ascii="Arial" w:eastAsia="Arial" w:hAnsi="Arial" w:cs="Arial"/>
                <w:color w:val="343A41"/>
                <w:sz w:val="20"/>
                <w:szCs w:val="20"/>
                <w:highlight w:val="white"/>
              </w:rPr>
            </w:pPr>
          </w:p>
          <w:p w14:paraId="66000A31" w14:textId="7FF67C96" w:rsidR="00BF019F" w:rsidRDefault="00BF019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No </w:t>
            </w:r>
            <w:r w:rsidR="00C55D0E">
              <w:rPr>
                <w:rFonts w:ascii="Arial" w:eastAsia="Arial" w:hAnsi="Arial" w:cs="Arial"/>
                <w:color w:val="343A41"/>
                <w:sz w:val="20"/>
                <w:szCs w:val="20"/>
                <w:highlight w:val="white"/>
              </w:rPr>
              <w:t>indoor competitive sport unless according to an approved body’s guidelines</w:t>
            </w:r>
          </w:p>
        </w:tc>
        <w:tc>
          <w:tcPr>
            <w:tcW w:w="709" w:type="dxa"/>
            <w:tcMar>
              <w:top w:w="100" w:type="dxa"/>
              <w:left w:w="100" w:type="dxa"/>
              <w:bottom w:w="100" w:type="dxa"/>
              <w:right w:w="100" w:type="dxa"/>
            </w:tcMar>
          </w:tcPr>
          <w:p w14:paraId="2A93F3EF" w14:textId="6A380B9A" w:rsidR="0038288F" w:rsidRDefault="0038288F"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lastRenderedPageBreak/>
              <w:t>2</w:t>
            </w:r>
          </w:p>
        </w:tc>
        <w:tc>
          <w:tcPr>
            <w:tcW w:w="1276" w:type="dxa"/>
            <w:shd w:val="clear" w:color="auto" w:fill="auto"/>
          </w:tcPr>
          <w:p w14:paraId="0901F484" w14:textId="172106B8" w:rsidR="0038288F" w:rsidRDefault="00985D18"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shd w:val="clear" w:color="auto" w:fill="auto"/>
          </w:tcPr>
          <w:p w14:paraId="0C52622E" w14:textId="614803F9" w:rsidR="0015101D" w:rsidRPr="005F064F" w:rsidRDefault="005F064F" w:rsidP="005F064F">
            <w:pPr>
              <w:widowControl w:val="0"/>
              <w:spacing w:after="0" w:line="240" w:lineRule="auto"/>
              <w:rPr>
                <w:rFonts w:ascii="Arial" w:eastAsia="Arial" w:hAnsi="Arial" w:cs="Arial"/>
                <w:color w:val="0070C0"/>
                <w:sz w:val="20"/>
                <w:szCs w:val="20"/>
              </w:rPr>
            </w:pPr>
            <w:r>
              <w:rPr>
                <w:rFonts w:ascii="Arial" w:eastAsia="Arial" w:hAnsi="Arial" w:cs="Arial"/>
                <w:color w:val="0070C0"/>
                <w:sz w:val="20"/>
                <w:szCs w:val="20"/>
              </w:rPr>
              <w:t>T</w:t>
            </w:r>
            <w:r w:rsidR="0069715C" w:rsidRPr="005F064F">
              <w:rPr>
                <w:rFonts w:ascii="Arial" w:eastAsia="Arial" w:hAnsi="Arial" w:cs="Arial"/>
                <w:color w:val="0070C0"/>
                <w:sz w:val="20"/>
                <w:szCs w:val="20"/>
              </w:rPr>
              <w:t>o</w:t>
            </w:r>
            <w:r w:rsidR="0069715C" w:rsidRPr="006A4AFB">
              <w:rPr>
                <w:rFonts w:ascii="Arial" w:eastAsia="Arial" w:hAnsi="Arial" w:cs="Arial"/>
                <w:color w:val="FF0000"/>
                <w:sz w:val="20"/>
                <w:szCs w:val="20"/>
              </w:rPr>
              <w:t xml:space="preserve"> </w:t>
            </w:r>
            <w:r w:rsidRPr="005F064F">
              <w:rPr>
                <w:rFonts w:ascii="Arial" w:eastAsia="Arial" w:hAnsi="Arial" w:cs="Arial"/>
                <w:color w:val="0070C0"/>
                <w:sz w:val="20"/>
                <w:szCs w:val="20"/>
              </w:rPr>
              <w:t xml:space="preserve">enforce social distancing Chiswick School’s </w:t>
            </w:r>
            <w:r>
              <w:rPr>
                <w:rFonts w:ascii="Arial" w:eastAsia="Arial" w:hAnsi="Arial" w:cs="Arial"/>
                <w:color w:val="0070C0"/>
                <w:sz w:val="20"/>
                <w:szCs w:val="20"/>
              </w:rPr>
              <w:t xml:space="preserve">safety arrangements will be </w:t>
            </w:r>
            <w:r w:rsidRPr="005F064F">
              <w:rPr>
                <w:rFonts w:ascii="Arial" w:eastAsia="Arial" w:hAnsi="Arial" w:cs="Arial"/>
                <w:color w:val="0070C0"/>
                <w:sz w:val="20"/>
                <w:szCs w:val="20"/>
              </w:rPr>
              <w:t xml:space="preserve">followed </w:t>
            </w:r>
            <w:r w:rsidR="0015101D" w:rsidRPr="005F064F">
              <w:rPr>
                <w:rFonts w:ascii="Arial" w:eastAsia="Arial" w:hAnsi="Arial" w:cs="Arial"/>
                <w:color w:val="0070C0"/>
                <w:sz w:val="20"/>
                <w:szCs w:val="20"/>
              </w:rPr>
              <w:t xml:space="preserve">e.g. </w:t>
            </w:r>
            <w:r w:rsidRPr="005F064F">
              <w:rPr>
                <w:rFonts w:ascii="Arial" w:eastAsia="Arial" w:hAnsi="Arial" w:cs="Arial"/>
                <w:color w:val="0070C0"/>
                <w:sz w:val="20"/>
                <w:szCs w:val="20"/>
              </w:rPr>
              <w:t>s</w:t>
            </w:r>
            <w:r w:rsidR="0015101D" w:rsidRPr="005F064F">
              <w:rPr>
                <w:rFonts w:ascii="Arial" w:eastAsia="Arial" w:hAnsi="Arial" w:cs="Arial"/>
                <w:color w:val="0070C0"/>
                <w:sz w:val="20"/>
                <w:szCs w:val="20"/>
              </w:rPr>
              <w:t>pacing of rows of seats, leaving gaps of at least 1m if all facing forwards</w:t>
            </w:r>
            <w:r w:rsidR="00532153">
              <w:rPr>
                <w:rFonts w:ascii="Arial" w:eastAsia="Arial" w:hAnsi="Arial" w:cs="Arial"/>
                <w:color w:val="0070C0"/>
                <w:sz w:val="20"/>
                <w:szCs w:val="20"/>
              </w:rPr>
              <w:t>, one way system</w:t>
            </w:r>
            <w:r w:rsidR="005A7527">
              <w:rPr>
                <w:rFonts w:ascii="Arial" w:eastAsia="Arial" w:hAnsi="Arial" w:cs="Arial"/>
                <w:color w:val="0070C0"/>
                <w:sz w:val="20"/>
                <w:szCs w:val="20"/>
              </w:rPr>
              <w:t xml:space="preserve"> etc</w:t>
            </w:r>
          </w:p>
          <w:p w14:paraId="6BAC9C8B" w14:textId="77777777" w:rsidR="00912118" w:rsidRDefault="00912118" w:rsidP="008A60DF">
            <w:pPr>
              <w:widowControl w:val="0"/>
              <w:spacing w:after="0" w:line="240" w:lineRule="auto"/>
              <w:jc w:val="center"/>
              <w:rPr>
                <w:rFonts w:ascii="Arial" w:eastAsia="Arial" w:hAnsi="Arial" w:cs="Arial"/>
                <w:color w:val="343A41"/>
                <w:sz w:val="20"/>
                <w:szCs w:val="20"/>
              </w:rPr>
            </w:pPr>
          </w:p>
          <w:p w14:paraId="5BF301D6" w14:textId="12E45FC1" w:rsidR="006550AF" w:rsidRPr="005A7527" w:rsidRDefault="006550AF" w:rsidP="005A7527">
            <w:pPr>
              <w:pStyle w:val="ListParagraph"/>
              <w:numPr>
                <w:ilvl w:val="0"/>
                <w:numId w:val="24"/>
              </w:numPr>
              <w:rPr>
                <w:color w:val="2E74B5" w:themeColor="accent5" w:themeShade="BF"/>
                <w:sz w:val="20"/>
                <w:szCs w:val="20"/>
              </w:rPr>
            </w:pPr>
            <w:r w:rsidRPr="005A7527">
              <w:rPr>
                <w:color w:val="2E74B5" w:themeColor="accent5" w:themeShade="BF"/>
                <w:sz w:val="20"/>
                <w:szCs w:val="20"/>
              </w:rPr>
              <w:t>There will be a consistent, forward facing layout in all classrooms</w:t>
            </w:r>
          </w:p>
          <w:p w14:paraId="5E3A2090" w14:textId="5D3F0562" w:rsidR="00265F6B" w:rsidRPr="005A7527" w:rsidRDefault="00265F6B" w:rsidP="005A7527">
            <w:pPr>
              <w:pStyle w:val="ListParagraph"/>
              <w:numPr>
                <w:ilvl w:val="0"/>
                <w:numId w:val="24"/>
              </w:numPr>
              <w:rPr>
                <w:color w:val="2E74B5" w:themeColor="accent5" w:themeShade="BF"/>
                <w:sz w:val="20"/>
                <w:szCs w:val="20"/>
              </w:rPr>
            </w:pPr>
            <w:r w:rsidRPr="005A7527">
              <w:rPr>
                <w:color w:val="2E74B5" w:themeColor="accent5" w:themeShade="BF"/>
                <w:sz w:val="20"/>
                <w:szCs w:val="20"/>
              </w:rPr>
              <w:t xml:space="preserve">Classrooms to have windows and doors open whenever possible </w:t>
            </w:r>
          </w:p>
          <w:p w14:paraId="149A5B64" w14:textId="7C4466FB" w:rsidR="006550AF" w:rsidRDefault="005A7527" w:rsidP="005A7527">
            <w:pPr>
              <w:pStyle w:val="ListParagraph"/>
              <w:numPr>
                <w:ilvl w:val="0"/>
                <w:numId w:val="24"/>
              </w:numPr>
              <w:rPr>
                <w:color w:val="2E74B5" w:themeColor="accent5" w:themeShade="BF"/>
                <w:sz w:val="20"/>
                <w:szCs w:val="20"/>
              </w:rPr>
            </w:pPr>
            <w:r>
              <w:rPr>
                <w:color w:val="2E74B5" w:themeColor="accent5" w:themeShade="BF"/>
                <w:sz w:val="20"/>
                <w:szCs w:val="20"/>
              </w:rPr>
              <w:t>Teachers</w:t>
            </w:r>
            <w:r w:rsidR="006550AF" w:rsidRPr="005A7527">
              <w:rPr>
                <w:color w:val="2E74B5" w:themeColor="accent5" w:themeShade="BF"/>
                <w:sz w:val="20"/>
                <w:szCs w:val="20"/>
              </w:rPr>
              <w:t xml:space="preserve"> to maintain a social distance of 2 metres at all times with students and other staff. </w:t>
            </w:r>
          </w:p>
          <w:p w14:paraId="616B8F0E" w14:textId="71CDD729" w:rsidR="001A1313" w:rsidRPr="001A1313" w:rsidRDefault="005A7527" w:rsidP="001A1313">
            <w:pPr>
              <w:pStyle w:val="ListParagraph"/>
              <w:numPr>
                <w:ilvl w:val="0"/>
                <w:numId w:val="24"/>
              </w:numPr>
              <w:rPr>
                <w:color w:val="2E74B5" w:themeColor="accent5" w:themeShade="BF"/>
                <w:sz w:val="20"/>
                <w:szCs w:val="20"/>
              </w:rPr>
            </w:pPr>
            <w:r>
              <w:rPr>
                <w:color w:val="2E74B5" w:themeColor="accent5" w:themeShade="BF"/>
                <w:sz w:val="20"/>
                <w:szCs w:val="20"/>
              </w:rPr>
              <w:lastRenderedPageBreak/>
              <w:t xml:space="preserve">Support staff to remain within one class bubble and maintain 1m+ distance, when possible </w:t>
            </w:r>
          </w:p>
          <w:p w14:paraId="03424007" w14:textId="61FD37CA" w:rsidR="00265F6B" w:rsidRPr="005A7527" w:rsidRDefault="006550AF" w:rsidP="005A7527">
            <w:pPr>
              <w:pStyle w:val="ListParagraph"/>
              <w:numPr>
                <w:ilvl w:val="0"/>
                <w:numId w:val="24"/>
              </w:numPr>
              <w:rPr>
                <w:color w:val="2E74B5" w:themeColor="accent5" w:themeShade="BF"/>
                <w:sz w:val="20"/>
                <w:szCs w:val="20"/>
              </w:rPr>
            </w:pPr>
            <w:r w:rsidRPr="005A7527">
              <w:rPr>
                <w:color w:val="2E74B5" w:themeColor="accent5" w:themeShade="BF"/>
                <w:sz w:val="20"/>
                <w:szCs w:val="20"/>
              </w:rPr>
              <w:t xml:space="preserve">Students arranged in </w:t>
            </w:r>
            <w:r w:rsidR="00265F6B" w:rsidRPr="005A7527">
              <w:rPr>
                <w:color w:val="2E74B5" w:themeColor="accent5" w:themeShade="BF"/>
                <w:sz w:val="20"/>
                <w:szCs w:val="20"/>
              </w:rPr>
              <w:t>class</w:t>
            </w:r>
            <w:r w:rsidRPr="005A7527">
              <w:rPr>
                <w:color w:val="2E74B5" w:themeColor="accent5" w:themeShade="BF"/>
                <w:sz w:val="20"/>
                <w:szCs w:val="20"/>
              </w:rPr>
              <w:t xml:space="preserve"> ‘bubbles’ </w:t>
            </w:r>
            <w:r w:rsidR="005A7527">
              <w:rPr>
                <w:color w:val="2E74B5" w:themeColor="accent5" w:themeShade="BF"/>
                <w:sz w:val="20"/>
                <w:szCs w:val="20"/>
              </w:rPr>
              <w:t>will occupy only</w:t>
            </w:r>
            <w:r w:rsidRPr="005A7527">
              <w:rPr>
                <w:color w:val="2E74B5" w:themeColor="accent5" w:themeShade="BF"/>
                <w:sz w:val="20"/>
                <w:szCs w:val="20"/>
              </w:rPr>
              <w:t xml:space="preserve"> designated </w:t>
            </w:r>
            <w:r w:rsidR="00265F6B" w:rsidRPr="005A7527">
              <w:rPr>
                <w:color w:val="2E74B5" w:themeColor="accent5" w:themeShade="BF"/>
                <w:sz w:val="20"/>
                <w:szCs w:val="20"/>
              </w:rPr>
              <w:t xml:space="preserve">classrooms </w:t>
            </w:r>
          </w:p>
          <w:p w14:paraId="630D211C" w14:textId="0B98BCD9" w:rsidR="00265F6B" w:rsidRPr="005A7527" w:rsidRDefault="00265F6B" w:rsidP="00265F6B">
            <w:pPr>
              <w:pStyle w:val="ListParagraph"/>
              <w:numPr>
                <w:ilvl w:val="0"/>
                <w:numId w:val="8"/>
              </w:numPr>
              <w:ind w:left="311"/>
              <w:jc w:val="both"/>
              <w:rPr>
                <w:color w:val="2E74B5" w:themeColor="accent5" w:themeShade="BF"/>
                <w:sz w:val="20"/>
                <w:szCs w:val="20"/>
              </w:rPr>
            </w:pPr>
            <w:r w:rsidRPr="005A7527">
              <w:rPr>
                <w:color w:val="2E74B5" w:themeColor="accent5" w:themeShade="BF"/>
                <w:sz w:val="20"/>
                <w:szCs w:val="20"/>
              </w:rPr>
              <w:t>It is recognised that younger children will not be able to maintain social distancing, and it is acceptable for them not to distance within their group</w:t>
            </w:r>
            <w:r w:rsidR="005A7527">
              <w:rPr>
                <w:color w:val="2E74B5" w:themeColor="accent5" w:themeShade="BF"/>
                <w:sz w:val="20"/>
                <w:szCs w:val="20"/>
              </w:rPr>
              <w:t xml:space="preserve"> bubble</w:t>
            </w:r>
          </w:p>
          <w:p w14:paraId="2FD45A24" w14:textId="716ED8D4" w:rsidR="006550AF" w:rsidRPr="005A7527" w:rsidRDefault="005A7527" w:rsidP="005A7527">
            <w:pPr>
              <w:pStyle w:val="ListParagraph"/>
              <w:numPr>
                <w:ilvl w:val="0"/>
                <w:numId w:val="8"/>
              </w:numPr>
              <w:rPr>
                <w:color w:val="2E74B5" w:themeColor="accent5" w:themeShade="BF"/>
                <w:sz w:val="20"/>
                <w:szCs w:val="20"/>
              </w:rPr>
            </w:pPr>
            <w:r>
              <w:rPr>
                <w:color w:val="2E74B5" w:themeColor="accent5" w:themeShade="BF"/>
                <w:sz w:val="20"/>
                <w:szCs w:val="20"/>
              </w:rPr>
              <w:t xml:space="preserve">Pupils will be </w:t>
            </w:r>
            <w:r w:rsidR="00265F6B" w:rsidRPr="005A7527">
              <w:rPr>
                <w:color w:val="2E74B5" w:themeColor="accent5" w:themeShade="BF"/>
                <w:sz w:val="20"/>
                <w:szCs w:val="20"/>
              </w:rPr>
              <w:t>ke</w:t>
            </w:r>
            <w:r>
              <w:rPr>
                <w:color w:val="2E74B5" w:themeColor="accent5" w:themeShade="BF"/>
                <w:sz w:val="20"/>
                <w:szCs w:val="20"/>
              </w:rPr>
              <w:t>pt</w:t>
            </w:r>
            <w:r w:rsidR="00265F6B" w:rsidRPr="005A7527">
              <w:rPr>
                <w:color w:val="2E74B5" w:themeColor="accent5" w:themeShade="BF"/>
                <w:sz w:val="20"/>
                <w:szCs w:val="20"/>
              </w:rPr>
              <w:t xml:space="preserve"> in their class groups for the majority of the classroom time</w:t>
            </w:r>
            <w:r>
              <w:rPr>
                <w:color w:val="2E74B5" w:themeColor="accent5" w:themeShade="BF"/>
                <w:sz w:val="20"/>
                <w:szCs w:val="20"/>
              </w:rPr>
              <w:t xml:space="preserve"> except for</w:t>
            </w:r>
            <w:r w:rsidR="00265F6B" w:rsidRPr="005A7527">
              <w:rPr>
                <w:color w:val="2E74B5" w:themeColor="accent5" w:themeShade="BF"/>
                <w:sz w:val="20"/>
                <w:szCs w:val="20"/>
              </w:rPr>
              <w:t xml:space="preserve"> specialist teaching</w:t>
            </w:r>
          </w:p>
          <w:p w14:paraId="3B7DD227" w14:textId="77777777" w:rsidR="00912118" w:rsidRDefault="00912118" w:rsidP="008A60DF">
            <w:pPr>
              <w:widowControl w:val="0"/>
              <w:spacing w:after="0" w:line="240" w:lineRule="auto"/>
              <w:jc w:val="center"/>
              <w:rPr>
                <w:rFonts w:ascii="Arial" w:eastAsia="Arial" w:hAnsi="Arial" w:cs="Arial"/>
                <w:color w:val="343A41"/>
                <w:sz w:val="20"/>
                <w:szCs w:val="20"/>
              </w:rPr>
            </w:pPr>
          </w:p>
          <w:p w14:paraId="7E34949D" w14:textId="77777777" w:rsidR="00912118" w:rsidRDefault="00912118" w:rsidP="008A60DF">
            <w:pPr>
              <w:widowControl w:val="0"/>
              <w:spacing w:after="0" w:line="240" w:lineRule="auto"/>
              <w:jc w:val="center"/>
              <w:rPr>
                <w:rFonts w:ascii="Arial" w:eastAsia="Arial" w:hAnsi="Arial" w:cs="Arial"/>
                <w:color w:val="343A41"/>
                <w:sz w:val="20"/>
                <w:szCs w:val="20"/>
              </w:rPr>
            </w:pPr>
          </w:p>
          <w:p w14:paraId="6DE528C6" w14:textId="384E5B21" w:rsidR="005D4D9B" w:rsidRPr="005A7527" w:rsidRDefault="005D4D9B" w:rsidP="005D4D9B">
            <w:pPr>
              <w:pStyle w:val="ListParagraph"/>
              <w:numPr>
                <w:ilvl w:val="0"/>
                <w:numId w:val="10"/>
              </w:numPr>
              <w:ind w:left="315"/>
              <w:jc w:val="both"/>
              <w:rPr>
                <w:color w:val="2E74B5" w:themeColor="accent5" w:themeShade="BF"/>
                <w:sz w:val="20"/>
                <w:szCs w:val="20"/>
                <w:lang w:val="en"/>
              </w:rPr>
            </w:pPr>
            <w:r w:rsidRPr="005A7527">
              <w:rPr>
                <w:color w:val="2E74B5" w:themeColor="accent5" w:themeShade="BF"/>
                <w:sz w:val="20"/>
                <w:szCs w:val="20"/>
                <w:lang w:val="en"/>
              </w:rPr>
              <w:t xml:space="preserve">Groups </w:t>
            </w:r>
            <w:r w:rsidR="005A7527">
              <w:rPr>
                <w:color w:val="2E74B5" w:themeColor="accent5" w:themeShade="BF"/>
                <w:sz w:val="20"/>
                <w:szCs w:val="20"/>
                <w:lang w:val="en"/>
              </w:rPr>
              <w:t xml:space="preserve">will </w:t>
            </w:r>
            <w:r w:rsidRPr="005A7527">
              <w:rPr>
                <w:color w:val="2E74B5" w:themeColor="accent5" w:themeShade="BF"/>
                <w:sz w:val="20"/>
                <w:szCs w:val="20"/>
                <w:lang w:val="en"/>
              </w:rPr>
              <w:t xml:space="preserve">be kept apart, meaning that school </w:t>
            </w:r>
            <w:r w:rsidR="005A7527">
              <w:rPr>
                <w:color w:val="2E74B5" w:themeColor="accent5" w:themeShade="BF"/>
                <w:sz w:val="20"/>
                <w:szCs w:val="20"/>
                <w:lang w:val="en"/>
              </w:rPr>
              <w:t>will</w:t>
            </w:r>
            <w:r w:rsidRPr="005A7527">
              <w:rPr>
                <w:color w:val="2E74B5" w:themeColor="accent5" w:themeShade="BF"/>
                <w:sz w:val="20"/>
                <w:szCs w:val="20"/>
                <w:lang w:val="en"/>
              </w:rPr>
              <w:t xml:space="preserve"> avoid large gatherings such as assemblies or collective worship with more than one group.</w:t>
            </w:r>
          </w:p>
          <w:p w14:paraId="6F91C347" w14:textId="319DF2A2" w:rsidR="000930FF" w:rsidRPr="006E2A24" w:rsidRDefault="000930FF" w:rsidP="006E2A24">
            <w:pPr>
              <w:pStyle w:val="ListParagraph"/>
              <w:numPr>
                <w:ilvl w:val="0"/>
                <w:numId w:val="10"/>
              </w:numPr>
              <w:jc w:val="both"/>
              <w:rPr>
                <w:color w:val="2E74B5" w:themeColor="accent5" w:themeShade="BF"/>
                <w:sz w:val="20"/>
                <w:szCs w:val="20"/>
                <w:lang w:val="en"/>
              </w:rPr>
            </w:pPr>
            <w:r w:rsidRPr="006E2A24">
              <w:rPr>
                <w:color w:val="2E74B5" w:themeColor="accent5" w:themeShade="BF"/>
                <w:sz w:val="20"/>
                <w:szCs w:val="20"/>
              </w:rPr>
              <w:t>Staff communal areas to observe strict socia</w:t>
            </w:r>
            <w:r w:rsidR="005A7527" w:rsidRPr="006E2A24">
              <w:rPr>
                <w:color w:val="2E74B5" w:themeColor="accent5" w:themeShade="BF"/>
                <w:sz w:val="20"/>
                <w:szCs w:val="20"/>
              </w:rPr>
              <w:t xml:space="preserve">l </w:t>
            </w:r>
            <w:r w:rsidRPr="006E2A24">
              <w:rPr>
                <w:color w:val="2E74B5" w:themeColor="accent5" w:themeShade="BF"/>
                <w:sz w:val="20"/>
                <w:szCs w:val="20"/>
              </w:rPr>
              <w:t>distancing</w:t>
            </w:r>
            <w:r w:rsidR="006E2A24" w:rsidRPr="006E2A24">
              <w:rPr>
                <w:color w:val="2E74B5" w:themeColor="accent5" w:themeShade="BF"/>
                <w:sz w:val="20"/>
                <w:szCs w:val="20"/>
              </w:rPr>
              <w:t xml:space="preserve">. </w:t>
            </w:r>
            <w:r w:rsidR="006E2A24" w:rsidRPr="006E2A24">
              <w:rPr>
                <w:color w:val="2E74B5" w:themeColor="accent5" w:themeShade="BF"/>
                <w:sz w:val="20"/>
                <w:szCs w:val="20"/>
                <w:lang w:val="en"/>
              </w:rPr>
              <w:t xml:space="preserve">Use of staffroom should be </w:t>
            </w:r>
            <w:proofErr w:type="spellStart"/>
            <w:r w:rsidR="006E2A24" w:rsidRPr="006E2A24">
              <w:rPr>
                <w:color w:val="2E74B5" w:themeColor="accent5" w:themeShade="BF"/>
                <w:sz w:val="20"/>
                <w:szCs w:val="20"/>
                <w:lang w:val="en"/>
              </w:rPr>
              <w:t>minimised</w:t>
            </w:r>
            <w:proofErr w:type="spellEnd"/>
            <w:r w:rsidR="006E2A24" w:rsidRPr="006E2A24">
              <w:rPr>
                <w:color w:val="2E74B5" w:themeColor="accent5" w:themeShade="BF"/>
                <w:sz w:val="20"/>
                <w:szCs w:val="20"/>
                <w:lang w:val="en"/>
              </w:rPr>
              <w:t>, although staff must still have a break of a reasonable length during the day.</w:t>
            </w:r>
          </w:p>
          <w:p w14:paraId="4FB930CF" w14:textId="18E19A86" w:rsidR="000930FF" w:rsidRPr="006E2A24" w:rsidRDefault="000930FF" w:rsidP="006E2A24">
            <w:pPr>
              <w:pStyle w:val="ListParagraph"/>
              <w:numPr>
                <w:ilvl w:val="0"/>
                <w:numId w:val="10"/>
              </w:numPr>
              <w:jc w:val="both"/>
              <w:rPr>
                <w:color w:val="2E74B5" w:themeColor="accent5" w:themeShade="BF"/>
                <w:sz w:val="20"/>
                <w:szCs w:val="20"/>
              </w:rPr>
            </w:pPr>
            <w:r w:rsidRPr="006E2A24">
              <w:rPr>
                <w:color w:val="2E74B5" w:themeColor="accent5" w:themeShade="BF"/>
                <w:sz w:val="20"/>
                <w:szCs w:val="20"/>
              </w:rPr>
              <w:t xml:space="preserve">Meetings </w:t>
            </w:r>
            <w:r w:rsidR="006E2A24">
              <w:rPr>
                <w:color w:val="2E74B5" w:themeColor="accent5" w:themeShade="BF"/>
                <w:sz w:val="20"/>
                <w:szCs w:val="20"/>
              </w:rPr>
              <w:t xml:space="preserve">with parents to be </w:t>
            </w:r>
            <w:r w:rsidRPr="006E2A24">
              <w:rPr>
                <w:color w:val="2E74B5" w:themeColor="accent5" w:themeShade="BF"/>
                <w:sz w:val="20"/>
                <w:szCs w:val="20"/>
              </w:rPr>
              <w:t xml:space="preserve">conducted online when possible </w:t>
            </w:r>
          </w:p>
          <w:p w14:paraId="560F8532" w14:textId="0E0D1D95" w:rsidR="00B324B8" w:rsidRPr="006E2A24" w:rsidRDefault="000930FF" w:rsidP="006E2A24">
            <w:pPr>
              <w:pStyle w:val="ListParagraph"/>
              <w:widowControl w:val="0"/>
              <w:ind w:left="311"/>
              <w:rPr>
                <w:rFonts w:eastAsia="Arial"/>
                <w:color w:val="2E74B5" w:themeColor="accent5" w:themeShade="BF"/>
                <w:sz w:val="20"/>
                <w:szCs w:val="20"/>
              </w:rPr>
            </w:pPr>
            <w:r w:rsidRPr="006E2A24">
              <w:rPr>
                <w:sz w:val="20"/>
                <w:szCs w:val="20"/>
                <w:lang w:val="en"/>
              </w:rPr>
              <w:t xml:space="preserve">. </w:t>
            </w:r>
          </w:p>
        </w:tc>
      </w:tr>
      <w:tr w:rsidR="007F29B4" w14:paraId="73904B7A" w14:textId="77777777" w:rsidTr="00C4733F">
        <w:tc>
          <w:tcPr>
            <w:tcW w:w="1565" w:type="dxa"/>
            <w:tcMar>
              <w:top w:w="100" w:type="dxa"/>
              <w:left w:w="100" w:type="dxa"/>
              <w:bottom w:w="100" w:type="dxa"/>
              <w:right w:w="100" w:type="dxa"/>
            </w:tcMar>
          </w:tcPr>
          <w:p w14:paraId="45ECA879" w14:textId="30129CC6" w:rsidR="007F29B4" w:rsidRDefault="00D41924" w:rsidP="0038288F">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lastRenderedPageBreak/>
              <w:t>Outdoor Activities</w:t>
            </w:r>
          </w:p>
        </w:tc>
        <w:tc>
          <w:tcPr>
            <w:tcW w:w="1417" w:type="dxa"/>
            <w:tcMar>
              <w:top w:w="100" w:type="dxa"/>
              <w:left w:w="100" w:type="dxa"/>
              <w:bottom w:w="100" w:type="dxa"/>
              <w:right w:w="100" w:type="dxa"/>
            </w:tcMar>
          </w:tcPr>
          <w:p w14:paraId="23080C1D" w14:textId="276C5823" w:rsidR="007F29B4" w:rsidRDefault="00BF019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Participants</w:t>
            </w:r>
          </w:p>
        </w:tc>
        <w:tc>
          <w:tcPr>
            <w:tcW w:w="4536" w:type="dxa"/>
            <w:tcMar>
              <w:top w:w="100" w:type="dxa"/>
              <w:left w:w="100" w:type="dxa"/>
              <w:bottom w:w="100" w:type="dxa"/>
              <w:right w:w="100" w:type="dxa"/>
            </w:tcMar>
          </w:tcPr>
          <w:p w14:paraId="3F4598EA" w14:textId="26095255" w:rsidR="007F29B4" w:rsidRDefault="00D41924"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Social distancing to be maintained</w:t>
            </w:r>
            <w:r w:rsidR="00B676EF">
              <w:rPr>
                <w:rFonts w:ascii="Arial" w:eastAsia="Arial" w:hAnsi="Arial" w:cs="Arial"/>
                <w:color w:val="343A41"/>
                <w:sz w:val="20"/>
                <w:szCs w:val="20"/>
                <w:highlight w:val="white"/>
              </w:rPr>
              <w:t xml:space="preserve"> as far as possible</w:t>
            </w:r>
          </w:p>
          <w:p w14:paraId="101F25A5" w14:textId="77777777" w:rsidR="0046517C" w:rsidRDefault="0046517C" w:rsidP="0038288F">
            <w:pPr>
              <w:widowControl w:val="0"/>
              <w:spacing w:after="0" w:line="240" w:lineRule="auto"/>
              <w:contextualSpacing/>
              <w:rPr>
                <w:rFonts w:ascii="Arial" w:eastAsia="Arial" w:hAnsi="Arial" w:cs="Arial"/>
                <w:color w:val="343A41"/>
                <w:sz w:val="20"/>
                <w:szCs w:val="20"/>
                <w:highlight w:val="white"/>
              </w:rPr>
            </w:pPr>
          </w:p>
          <w:p w14:paraId="06C58C6E" w14:textId="052AFCC2" w:rsidR="0046517C" w:rsidRDefault="0046517C"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No contact – i.e. </w:t>
            </w:r>
            <w:r w:rsidR="00EC42D8">
              <w:rPr>
                <w:rFonts w:ascii="Arial" w:eastAsia="Arial" w:hAnsi="Arial" w:cs="Arial"/>
                <w:color w:val="343A41"/>
                <w:sz w:val="20"/>
                <w:szCs w:val="20"/>
                <w:highlight w:val="white"/>
              </w:rPr>
              <w:t>no matches, no tackling</w:t>
            </w:r>
            <w:r w:rsidR="00BF35D3">
              <w:rPr>
                <w:rFonts w:ascii="Arial" w:eastAsia="Arial" w:hAnsi="Arial" w:cs="Arial"/>
                <w:color w:val="343A41"/>
                <w:sz w:val="20"/>
                <w:szCs w:val="20"/>
                <w:highlight w:val="white"/>
              </w:rPr>
              <w:t xml:space="preserve"> unless according to a</w:t>
            </w:r>
            <w:r w:rsidR="008E6304">
              <w:rPr>
                <w:rFonts w:ascii="Arial" w:eastAsia="Arial" w:hAnsi="Arial" w:cs="Arial"/>
                <w:color w:val="343A41"/>
                <w:sz w:val="20"/>
                <w:szCs w:val="20"/>
                <w:highlight w:val="white"/>
              </w:rPr>
              <w:t>n approved body’s guidelines</w:t>
            </w:r>
          </w:p>
        </w:tc>
        <w:tc>
          <w:tcPr>
            <w:tcW w:w="709" w:type="dxa"/>
            <w:tcMar>
              <w:top w:w="100" w:type="dxa"/>
              <w:left w:w="100" w:type="dxa"/>
              <w:bottom w:w="100" w:type="dxa"/>
              <w:right w:w="100" w:type="dxa"/>
            </w:tcMar>
          </w:tcPr>
          <w:p w14:paraId="63A90DE8" w14:textId="0EB6D546" w:rsidR="007F29B4" w:rsidRDefault="00EC42D8"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2</w:t>
            </w:r>
          </w:p>
        </w:tc>
        <w:tc>
          <w:tcPr>
            <w:tcW w:w="1276" w:type="dxa"/>
            <w:shd w:val="clear" w:color="auto" w:fill="auto"/>
          </w:tcPr>
          <w:p w14:paraId="67877517" w14:textId="77777777" w:rsidR="007F29B4" w:rsidRDefault="007F29B4" w:rsidP="0038288F">
            <w:pPr>
              <w:widowControl w:val="0"/>
              <w:spacing w:after="0" w:line="240" w:lineRule="auto"/>
              <w:jc w:val="center"/>
              <w:rPr>
                <w:rFonts w:ascii="Arial" w:eastAsia="Arial" w:hAnsi="Arial" w:cs="Arial"/>
                <w:color w:val="343A41"/>
                <w:sz w:val="20"/>
                <w:szCs w:val="20"/>
              </w:rPr>
            </w:pPr>
          </w:p>
        </w:tc>
        <w:tc>
          <w:tcPr>
            <w:tcW w:w="4819" w:type="dxa"/>
            <w:shd w:val="clear" w:color="auto" w:fill="auto"/>
          </w:tcPr>
          <w:p w14:paraId="2D6993B3" w14:textId="1C576F7E" w:rsidR="002D39AD" w:rsidRPr="00B62B08" w:rsidRDefault="00B62B08" w:rsidP="008A60DF">
            <w:pPr>
              <w:widowControl w:val="0"/>
              <w:spacing w:after="0" w:line="240" w:lineRule="auto"/>
              <w:jc w:val="center"/>
              <w:rPr>
                <w:rFonts w:ascii="Arial" w:eastAsia="Arial" w:hAnsi="Arial" w:cs="Arial"/>
                <w:color w:val="0070C0"/>
                <w:sz w:val="20"/>
                <w:szCs w:val="20"/>
              </w:rPr>
            </w:pPr>
            <w:r w:rsidRPr="00B62B08">
              <w:rPr>
                <w:rFonts w:ascii="Arial" w:eastAsia="Arial" w:hAnsi="Arial" w:cs="Arial"/>
                <w:color w:val="0070C0"/>
                <w:sz w:val="20"/>
                <w:szCs w:val="20"/>
              </w:rPr>
              <w:t>N/A</w:t>
            </w:r>
          </w:p>
          <w:p w14:paraId="76A22FDF" w14:textId="47136689" w:rsidR="00BC17A9" w:rsidRDefault="00BC17A9" w:rsidP="008A60DF">
            <w:pPr>
              <w:widowControl w:val="0"/>
              <w:spacing w:after="0" w:line="240" w:lineRule="auto"/>
              <w:jc w:val="center"/>
              <w:rPr>
                <w:rFonts w:ascii="Arial" w:eastAsia="Arial" w:hAnsi="Arial" w:cs="Arial"/>
                <w:color w:val="FF0000"/>
                <w:sz w:val="20"/>
                <w:szCs w:val="20"/>
              </w:rPr>
            </w:pPr>
          </w:p>
          <w:p w14:paraId="4E517E98" w14:textId="77777777" w:rsidR="00BC17A9" w:rsidRDefault="00BC17A9" w:rsidP="008A60DF">
            <w:pPr>
              <w:widowControl w:val="0"/>
              <w:spacing w:after="0" w:line="240" w:lineRule="auto"/>
              <w:jc w:val="center"/>
              <w:rPr>
                <w:rFonts w:ascii="Arial" w:eastAsia="Arial" w:hAnsi="Arial" w:cs="Arial"/>
                <w:color w:val="343A41"/>
                <w:sz w:val="20"/>
                <w:szCs w:val="20"/>
              </w:rPr>
            </w:pPr>
          </w:p>
          <w:p w14:paraId="52A3DE34" w14:textId="2834A3CA" w:rsidR="002D39AD" w:rsidRDefault="002D39AD" w:rsidP="006E2A24">
            <w:pPr>
              <w:widowControl w:val="0"/>
              <w:spacing w:after="0" w:line="240" w:lineRule="auto"/>
              <w:rPr>
                <w:rFonts w:ascii="Arial" w:eastAsia="Arial" w:hAnsi="Arial" w:cs="Arial"/>
                <w:color w:val="343A41"/>
                <w:sz w:val="20"/>
                <w:szCs w:val="20"/>
              </w:rPr>
            </w:pPr>
          </w:p>
        </w:tc>
      </w:tr>
      <w:tr w:rsidR="002E1F9C" w14:paraId="3DDEE9E6" w14:textId="77777777" w:rsidTr="00C4733F">
        <w:tc>
          <w:tcPr>
            <w:tcW w:w="1565" w:type="dxa"/>
            <w:tcMar>
              <w:top w:w="100" w:type="dxa"/>
              <w:left w:w="100" w:type="dxa"/>
              <w:bottom w:w="100" w:type="dxa"/>
              <w:right w:w="100" w:type="dxa"/>
            </w:tcMar>
          </w:tcPr>
          <w:p w14:paraId="24995F96" w14:textId="23148A2B" w:rsidR="002E1F9C" w:rsidRDefault="002E1F9C" w:rsidP="0038288F">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Exceeding Capacity </w:t>
            </w:r>
            <w:r w:rsidR="00D14D37">
              <w:rPr>
                <w:rFonts w:ascii="Arial" w:eastAsia="Arial" w:hAnsi="Arial" w:cs="Arial"/>
                <w:color w:val="343A41"/>
                <w:sz w:val="20"/>
                <w:szCs w:val="20"/>
                <w:highlight w:val="white"/>
              </w:rPr>
              <w:t>of facility</w:t>
            </w:r>
          </w:p>
        </w:tc>
        <w:tc>
          <w:tcPr>
            <w:tcW w:w="1417" w:type="dxa"/>
            <w:tcMar>
              <w:top w:w="100" w:type="dxa"/>
              <w:left w:w="100" w:type="dxa"/>
              <w:bottom w:w="100" w:type="dxa"/>
              <w:right w:w="100" w:type="dxa"/>
            </w:tcMar>
          </w:tcPr>
          <w:p w14:paraId="2AF4C4C0" w14:textId="727792B2" w:rsidR="002E1F9C" w:rsidRDefault="002E1F9C"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All Participants</w:t>
            </w:r>
          </w:p>
        </w:tc>
        <w:tc>
          <w:tcPr>
            <w:tcW w:w="4536" w:type="dxa"/>
            <w:tcMar>
              <w:top w:w="100" w:type="dxa"/>
              <w:left w:w="100" w:type="dxa"/>
              <w:bottom w:w="100" w:type="dxa"/>
              <w:right w:w="100" w:type="dxa"/>
            </w:tcMar>
          </w:tcPr>
          <w:p w14:paraId="0B2CC9A1" w14:textId="5CB3FD2D" w:rsidR="002E1F9C" w:rsidRDefault="009D08B0"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Max attendees defined by capacity of your facility or your activity – must be strictly enforced</w:t>
            </w:r>
          </w:p>
        </w:tc>
        <w:tc>
          <w:tcPr>
            <w:tcW w:w="709" w:type="dxa"/>
            <w:tcMar>
              <w:top w:w="100" w:type="dxa"/>
              <w:left w:w="100" w:type="dxa"/>
              <w:bottom w:w="100" w:type="dxa"/>
              <w:right w:w="100" w:type="dxa"/>
            </w:tcMar>
          </w:tcPr>
          <w:p w14:paraId="503FCABA" w14:textId="72BC0625" w:rsidR="002E1F9C" w:rsidRDefault="009D08B0"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3</w:t>
            </w:r>
          </w:p>
        </w:tc>
        <w:tc>
          <w:tcPr>
            <w:tcW w:w="1276" w:type="dxa"/>
            <w:shd w:val="clear" w:color="auto" w:fill="auto"/>
          </w:tcPr>
          <w:p w14:paraId="3A5125FA" w14:textId="0FB87A51" w:rsidR="002E1F9C" w:rsidRDefault="00985D18"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shd w:val="clear" w:color="auto" w:fill="auto"/>
          </w:tcPr>
          <w:p w14:paraId="5A48367F" w14:textId="3948A477" w:rsidR="00C37A86" w:rsidRDefault="00985D18" w:rsidP="00985D18">
            <w:pPr>
              <w:widowControl w:val="0"/>
              <w:spacing w:after="0" w:line="240" w:lineRule="auto"/>
              <w:jc w:val="center"/>
              <w:rPr>
                <w:rFonts w:ascii="Arial" w:eastAsia="Arial" w:hAnsi="Arial" w:cs="Arial"/>
                <w:color w:val="FF0000"/>
                <w:sz w:val="20"/>
                <w:szCs w:val="20"/>
              </w:rPr>
            </w:pPr>
            <w:r>
              <w:rPr>
                <w:rFonts w:ascii="Arial" w:eastAsia="Arial" w:hAnsi="Arial" w:cs="Arial"/>
                <w:color w:val="FF0000"/>
                <w:sz w:val="20"/>
                <w:szCs w:val="20"/>
              </w:rPr>
              <w:t>Maximum capacity -15 pupils in each class</w:t>
            </w:r>
          </w:p>
          <w:p w14:paraId="32DA3E5A" w14:textId="7996C35B" w:rsidR="00985D18" w:rsidRDefault="00985D18" w:rsidP="00985D18">
            <w:pPr>
              <w:widowControl w:val="0"/>
              <w:spacing w:after="0" w:line="240" w:lineRule="auto"/>
              <w:jc w:val="center"/>
              <w:rPr>
                <w:rFonts w:ascii="Arial" w:eastAsia="Arial" w:hAnsi="Arial" w:cs="Arial"/>
                <w:color w:val="FF0000"/>
                <w:sz w:val="20"/>
                <w:szCs w:val="20"/>
              </w:rPr>
            </w:pPr>
          </w:p>
          <w:p w14:paraId="0A9995CF" w14:textId="328DEA19" w:rsidR="00F70562" w:rsidRDefault="00985D18" w:rsidP="00985D18">
            <w:pPr>
              <w:widowControl w:val="0"/>
              <w:spacing w:after="0" w:line="240" w:lineRule="auto"/>
              <w:rPr>
                <w:rFonts w:ascii="Arial" w:eastAsia="Arial" w:hAnsi="Arial" w:cs="Arial"/>
                <w:color w:val="343A41"/>
                <w:sz w:val="20"/>
                <w:szCs w:val="20"/>
              </w:rPr>
            </w:pPr>
            <w:r>
              <w:rPr>
                <w:rFonts w:ascii="Arial" w:eastAsia="Arial" w:hAnsi="Arial" w:cs="Arial"/>
                <w:color w:val="343A41"/>
                <w:sz w:val="20"/>
                <w:szCs w:val="20"/>
              </w:rPr>
              <w:t xml:space="preserve">In line with </w:t>
            </w:r>
          </w:p>
          <w:p w14:paraId="703EAC36" w14:textId="77777777" w:rsidR="00985D18" w:rsidRDefault="00985D18" w:rsidP="00985D18">
            <w:pPr>
              <w:spacing w:after="0" w:line="240" w:lineRule="auto"/>
              <w:rPr>
                <w:rFonts w:ascii="Arial" w:eastAsia="Arial" w:hAnsi="Arial" w:cs="Arial"/>
                <w:color w:val="343A41"/>
                <w:sz w:val="20"/>
                <w:szCs w:val="20"/>
              </w:rPr>
            </w:pPr>
            <w:r>
              <w:rPr>
                <w:rFonts w:ascii="Arial" w:eastAsia="Arial" w:hAnsi="Arial" w:cs="Arial"/>
                <w:color w:val="343A41"/>
                <w:sz w:val="20"/>
                <w:szCs w:val="20"/>
              </w:rPr>
              <w:lastRenderedPageBreak/>
              <w:t>OUT OF SCHOOL SETTINGS:</w:t>
            </w:r>
          </w:p>
          <w:p w14:paraId="2F61825D" w14:textId="77777777" w:rsidR="00985D18" w:rsidRDefault="008F769C" w:rsidP="00985D18">
            <w:pPr>
              <w:spacing w:after="0" w:line="240" w:lineRule="auto"/>
              <w:rPr>
                <w:rFonts w:ascii="Arial" w:eastAsia="Arial" w:hAnsi="Arial" w:cs="Arial"/>
                <w:color w:val="343A41"/>
                <w:sz w:val="20"/>
                <w:szCs w:val="20"/>
              </w:rPr>
            </w:pPr>
            <w:hyperlink r:id="rId10" w:history="1">
              <w:r w:rsidR="00985D18" w:rsidRPr="00DA5B68">
                <w:rPr>
                  <w:rStyle w:val="Hyperlink"/>
                  <w:rFonts w:ascii="Arial" w:eastAsia="Arial" w:hAnsi="Arial" w:cs="Arial"/>
                  <w:sz w:val="20"/>
                  <w:szCs w:val="20"/>
                </w:rPr>
                <w:t>https://www.gov.uk/government/publications/protective-measures-for-holiday-or-after-school-clubs-and-other-out-of-school-settings-for-children-during-the-coronavirus-covid-19-outbreak/protective-measures-for-out-of-school-settings-during-the-coronavirus-covid-19-outbreak</w:t>
              </w:r>
            </w:hyperlink>
          </w:p>
          <w:p w14:paraId="4AD2EF3E" w14:textId="77777777" w:rsidR="00985D18" w:rsidRDefault="00985D18" w:rsidP="00985D18">
            <w:pPr>
              <w:spacing w:after="0" w:line="240" w:lineRule="auto"/>
              <w:rPr>
                <w:rFonts w:ascii="Arial" w:eastAsia="Arial" w:hAnsi="Arial" w:cs="Arial"/>
                <w:color w:val="343A41"/>
                <w:sz w:val="20"/>
                <w:szCs w:val="20"/>
              </w:rPr>
            </w:pPr>
          </w:p>
          <w:p w14:paraId="095A8220" w14:textId="77777777" w:rsidR="00985D18" w:rsidRDefault="00985D18" w:rsidP="008A60DF">
            <w:pPr>
              <w:widowControl w:val="0"/>
              <w:spacing w:after="0" w:line="240" w:lineRule="auto"/>
              <w:jc w:val="center"/>
              <w:rPr>
                <w:rFonts w:ascii="Arial" w:eastAsia="Arial" w:hAnsi="Arial" w:cs="Arial"/>
                <w:color w:val="343A41"/>
                <w:sz w:val="20"/>
                <w:szCs w:val="20"/>
              </w:rPr>
            </w:pPr>
          </w:p>
          <w:p w14:paraId="562AAA95" w14:textId="1000D289" w:rsidR="00F70562" w:rsidRDefault="00F70562" w:rsidP="008A60DF">
            <w:pPr>
              <w:widowControl w:val="0"/>
              <w:spacing w:after="0" w:line="240" w:lineRule="auto"/>
              <w:jc w:val="center"/>
              <w:rPr>
                <w:rFonts w:ascii="Arial" w:eastAsia="Arial" w:hAnsi="Arial" w:cs="Arial"/>
                <w:color w:val="343A41"/>
                <w:sz w:val="20"/>
                <w:szCs w:val="20"/>
              </w:rPr>
            </w:pPr>
          </w:p>
        </w:tc>
      </w:tr>
      <w:tr w:rsidR="0038288F" w14:paraId="31DDC453" w14:textId="77777777" w:rsidTr="00C4733F">
        <w:tc>
          <w:tcPr>
            <w:tcW w:w="1565" w:type="dxa"/>
            <w:tcMar>
              <w:top w:w="100" w:type="dxa"/>
              <w:left w:w="100" w:type="dxa"/>
              <w:bottom w:w="100" w:type="dxa"/>
              <w:right w:w="100" w:type="dxa"/>
            </w:tcMar>
          </w:tcPr>
          <w:p w14:paraId="4AFA82C0" w14:textId="661F3055" w:rsidR="0038288F" w:rsidRDefault="0038288F" w:rsidP="0038288F">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lastRenderedPageBreak/>
              <w:t>Toilets</w:t>
            </w:r>
            <w:r w:rsidR="0081104E">
              <w:rPr>
                <w:rFonts w:ascii="Arial" w:eastAsia="Arial" w:hAnsi="Arial" w:cs="Arial"/>
                <w:color w:val="343A41"/>
                <w:sz w:val="20"/>
                <w:szCs w:val="20"/>
                <w:highlight w:val="white"/>
              </w:rPr>
              <w:t xml:space="preserve"> (where </w:t>
            </w:r>
            <w:r w:rsidR="009A2BEA">
              <w:rPr>
                <w:rFonts w:ascii="Arial" w:eastAsia="Arial" w:hAnsi="Arial" w:cs="Arial"/>
                <w:color w:val="343A41"/>
                <w:sz w:val="20"/>
                <w:szCs w:val="20"/>
                <w:highlight w:val="white"/>
              </w:rPr>
              <w:t xml:space="preserve">bubbles of </w:t>
            </w:r>
            <w:r w:rsidR="0081104E">
              <w:rPr>
                <w:rFonts w:ascii="Arial" w:eastAsia="Arial" w:hAnsi="Arial" w:cs="Arial"/>
                <w:color w:val="343A41"/>
                <w:sz w:val="20"/>
                <w:szCs w:val="20"/>
                <w:highlight w:val="white"/>
              </w:rPr>
              <w:t>children will be present)</w:t>
            </w:r>
          </w:p>
        </w:tc>
        <w:tc>
          <w:tcPr>
            <w:tcW w:w="1417" w:type="dxa"/>
            <w:tcMar>
              <w:top w:w="100" w:type="dxa"/>
              <w:left w:w="100" w:type="dxa"/>
              <w:bottom w:w="100" w:type="dxa"/>
              <w:right w:w="100" w:type="dxa"/>
            </w:tcMar>
          </w:tcPr>
          <w:p w14:paraId="0776CC8E" w14:textId="2B467592"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Children and supervisors</w:t>
            </w:r>
          </w:p>
        </w:tc>
        <w:tc>
          <w:tcPr>
            <w:tcW w:w="4536" w:type="dxa"/>
            <w:tcMar>
              <w:top w:w="100" w:type="dxa"/>
              <w:left w:w="100" w:type="dxa"/>
              <w:bottom w:w="100" w:type="dxa"/>
              <w:right w:w="100" w:type="dxa"/>
            </w:tcMar>
          </w:tcPr>
          <w:p w14:paraId="531DC704" w14:textId="6AE1CCB1"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Toilets to be allocated to bubbles if </w:t>
            </w:r>
            <w:r w:rsidR="0050548A">
              <w:rPr>
                <w:rFonts w:ascii="Arial" w:eastAsia="Arial" w:hAnsi="Arial" w:cs="Arial"/>
                <w:color w:val="343A41"/>
                <w:sz w:val="20"/>
                <w:szCs w:val="20"/>
                <w:highlight w:val="white"/>
              </w:rPr>
              <w:t>relevant</w:t>
            </w:r>
          </w:p>
          <w:p w14:paraId="2533C4FD" w14:textId="77777777" w:rsidR="0038288F" w:rsidRDefault="0038288F" w:rsidP="0038288F">
            <w:pPr>
              <w:widowControl w:val="0"/>
              <w:spacing w:after="0" w:line="240" w:lineRule="auto"/>
              <w:contextualSpacing/>
              <w:rPr>
                <w:rFonts w:ascii="Arial" w:eastAsia="Arial" w:hAnsi="Arial" w:cs="Arial"/>
                <w:color w:val="343A41"/>
                <w:sz w:val="20"/>
                <w:szCs w:val="20"/>
                <w:highlight w:val="white"/>
              </w:rPr>
            </w:pPr>
          </w:p>
          <w:p w14:paraId="6DB76F33" w14:textId="77777777"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Manage use of toilets to limit the number of children at any one time</w:t>
            </w:r>
          </w:p>
          <w:p w14:paraId="63C040DA" w14:textId="77777777" w:rsidR="0038288F" w:rsidRDefault="0038288F" w:rsidP="0038288F">
            <w:pPr>
              <w:widowControl w:val="0"/>
              <w:spacing w:after="0" w:line="240" w:lineRule="auto"/>
              <w:contextualSpacing/>
              <w:rPr>
                <w:rFonts w:ascii="Arial" w:eastAsia="Arial" w:hAnsi="Arial" w:cs="Arial"/>
                <w:color w:val="343A41"/>
                <w:sz w:val="20"/>
                <w:szCs w:val="20"/>
                <w:highlight w:val="white"/>
              </w:rPr>
            </w:pPr>
          </w:p>
          <w:p w14:paraId="2E11B3CB" w14:textId="54592B63"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Children from different bubbles should not use toilets at the same time</w:t>
            </w:r>
            <w:r w:rsidR="00FE6E7E">
              <w:rPr>
                <w:rFonts w:ascii="Arial" w:eastAsia="Arial" w:hAnsi="Arial" w:cs="Arial"/>
                <w:color w:val="343A41"/>
                <w:sz w:val="20"/>
                <w:szCs w:val="20"/>
                <w:highlight w:val="white"/>
              </w:rPr>
              <w:t xml:space="preserve"> if possible</w:t>
            </w:r>
          </w:p>
          <w:p w14:paraId="2E31BEAB" w14:textId="77777777" w:rsidR="0038288F" w:rsidRDefault="0038288F" w:rsidP="0038288F">
            <w:pPr>
              <w:widowControl w:val="0"/>
              <w:spacing w:after="0" w:line="240" w:lineRule="auto"/>
              <w:contextualSpacing/>
              <w:rPr>
                <w:rFonts w:ascii="Arial" w:eastAsia="Arial" w:hAnsi="Arial" w:cs="Arial"/>
                <w:color w:val="343A41"/>
                <w:sz w:val="20"/>
                <w:szCs w:val="20"/>
                <w:highlight w:val="white"/>
              </w:rPr>
            </w:pPr>
          </w:p>
          <w:p w14:paraId="73921E07" w14:textId="6F7C71D0"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Toilets to be cleaned frequently. At least 2x per day </w:t>
            </w:r>
            <w:r w:rsidR="009A2BEA">
              <w:rPr>
                <w:rFonts w:ascii="Arial" w:eastAsia="Arial" w:hAnsi="Arial" w:cs="Arial"/>
                <w:color w:val="343A41"/>
                <w:sz w:val="20"/>
                <w:szCs w:val="20"/>
                <w:highlight w:val="white"/>
              </w:rPr>
              <w:t xml:space="preserve">(SP) </w:t>
            </w:r>
            <w:r>
              <w:rPr>
                <w:rFonts w:ascii="Arial" w:eastAsia="Arial" w:hAnsi="Arial" w:cs="Arial"/>
                <w:color w:val="343A41"/>
                <w:sz w:val="20"/>
                <w:szCs w:val="20"/>
                <w:highlight w:val="white"/>
              </w:rPr>
              <w:t>and between use by different groups</w:t>
            </w:r>
            <w:r w:rsidR="00FE6E7E">
              <w:rPr>
                <w:rFonts w:ascii="Arial" w:eastAsia="Arial" w:hAnsi="Arial" w:cs="Arial"/>
                <w:color w:val="343A41"/>
                <w:sz w:val="20"/>
                <w:szCs w:val="20"/>
                <w:highlight w:val="white"/>
              </w:rPr>
              <w:t xml:space="preserve"> if possible</w:t>
            </w:r>
            <w:r w:rsidR="009A2BEA">
              <w:rPr>
                <w:rFonts w:ascii="Arial" w:eastAsia="Arial" w:hAnsi="Arial" w:cs="Arial"/>
                <w:color w:val="343A41"/>
                <w:sz w:val="20"/>
                <w:szCs w:val="20"/>
                <w:highlight w:val="white"/>
              </w:rPr>
              <w:t xml:space="preserve"> (Customer)</w:t>
            </w:r>
          </w:p>
        </w:tc>
        <w:tc>
          <w:tcPr>
            <w:tcW w:w="709" w:type="dxa"/>
            <w:tcMar>
              <w:top w:w="100" w:type="dxa"/>
              <w:left w:w="100" w:type="dxa"/>
              <w:bottom w:w="100" w:type="dxa"/>
              <w:right w:w="100" w:type="dxa"/>
            </w:tcMar>
          </w:tcPr>
          <w:p w14:paraId="4796E675" w14:textId="369D4B57" w:rsidR="0038288F" w:rsidRDefault="0038288F"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2</w:t>
            </w:r>
          </w:p>
        </w:tc>
        <w:tc>
          <w:tcPr>
            <w:tcW w:w="1276" w:type="dxa"/>
            <w:shd w:val="clear" w:color="auto" w:fill="auto"/>
          </w:tcPr>
          <w:p w14:paraId="0313F059" w14:textId="31B2B43C" w:rsidR="0038288F" w:rsidRDefault="00985D18"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shd w:val="clear" w:color="auto" w:fill="auto"/>
          </w:tcPr>
          <w:p w14:paraId="419F4838" w14:textId="77777777" w:rsidR="005D4D9B" w:rsidRPr="006E2A24" w:rsidRDefault="005D4D9B" w:rsidP="005D4D9B">
            <w:pPr>
              <w:pStyle w:val="ListParagraph"/>
              <w:numPr>
                <w:ilvl w:val="0"/>
                <w:numId w:val="8"/>
              </w:numPr>
              <w:ind w:left="311"/>
              <w:rPr>
                <w:color w:val="2E74B5" w:themeColor="accent5" w:themeShade="BF"/>
                <w:sz w:val="20"/>
                <w:szCs w:val="20"/>
              </w:rPr>
            </w:pPr>
            <w:r w:rsidRPr="006E2A24">
              <w:rPr>
                <w:color w:val="2E74B5" w:themeColor="accent5" w:themeShade="BF"/>
                <w:sz w:val="20"/>
                <w:szCs w:val="20"/>
              </w:rPr>
              <w:t>Different groups do not need to be allocated their own toilet blocks, but toilets will need to be cleaned regularly and pupils must be encouraged to clean their hands thoroughly after using the toilet</w:t>
            </w:r>
          </w:p>
          <w:p w14:paraId="16A25A6C" w14:textId="2DD36A94" w:rsidR="005D4D9B" w:rsidRDefault="005D4D9B" w:rsidP="005D4D9B">
            <w:pPr>
              <w:pStyle w:val="ListParagraph"/>
              <w:numPr>
                <w:ilvl w:val="0"/>
                <w:numId w:val="11"/>
              </w:numPr>
              <w:ind w:left="315"/>
              <w:jc w:val="both"/>
              <w:rPr>
                <w:color w:val="2E74B5" w:themeColor="accent5" w:themeShade="BF"/>
                <w:sz w:val="20"/>
                <w:szCs w:val="20"/>
              </w:rPr>
            </w:pPr>
            <w:r w:rsidRPr="006E2A24">
              <w:rPr>
                <w:color w:val="2E74B5" w:themeColor="accent5" w:themeShade="BF"/>
                <w:sz w:val="20"/>
                <w:szCs w:val="20"/>
              </w:rPr>
              <w:t>Controlled</w:t>
            </w:r>
            <w:r w:rsidR="006E2A24" w:rsidRPr="006E2A24">
              <w:rPr>
                <w:color w:val="2E74B5" w:themeColor="accent5" w:themeShade="BF"/>
                <w:sz w:val="20"/>
                <w:szCs w:val="20"/>
              </w:rPr>
              <w:t xml:space="preserve"> used monitored by allocated adult</w:t>
            </w:r>
          </w:p>
          <w:p w14:paraId="22AC84E3" w14:textId="1E9774FA" w:rsidR="006E2A24" w:rsidRPr="006E2A24" w:rsidRDefault="006E2A24" w:rsidP="005D4D9B">
            <w:pPr>
              <w:pStyle w:val="ListParagraph"/>
              <w:numPr>
                <w:ilvl w:val="0"/>
                <w:numId w:val="11"/>
              </w:numPr>
              <w:ind w:left="315"/>
              <w:jc w:val="both"/>
              <w:rPr>
                <w:color w:val="2E74B5" w:themeColor="accent5" w:themeShade="BF"/>
                <w:sz w:val="20"/>
                <w:szCs w:val="20"/>
              </w:rPr>
            </w:pPr>
            <w:r>
              <w:rPr>
                <w:color w:val="2E74B5" w:themeColor="accent5" w:themeShade="BF"/>
                <w:sz w:val="20"/>
                <w:szCs w:val="20"/>
              </w:rPr>
              <w:t>Children to be encouraged to use toilets during their allocated break times</w:t>
            </w:r>
          </w:p>
          <w:p w14:paraId="0EAF75A1" w14:textId="54D01B3F" w:rsidR="005D4D9B" w:rsidRPr="006E2A24" w:rsidRDefault="006E2A24" w:rsidP="006E2A24">
            <w:pPr>
              <w:pStyle w:val="ListParagraph"/>
              <w:numPr>
                <w:ilvl w:val="0"/>
                <w:numId w:val="11"/>
              </w:numPr>
              <w:jc w:val="both"/>
              <w:rPr>
                <w:rFonts w:eastAsia="Arial"/>
                <w:color w:val="2E74B5" w:themeColor="accent5" w:themeShade="BF"/>
                <w:sz w:val="20"/>
                <w:szCs w:val="20"/>
              </w:rPr>
            </w:pPr>
            <w:r w:rsidRPr="006E2A24">
              <w:rPr>
                <w:color w:val="2E74B5" w:themeColor="accent5" w:themeShade="BF"/>
                <w:sz w:val="20"/>
                <w:szCs w:val="20"/>
              </w:rPr>
              <w:t>C</w:t>
            </w:r>
            <w:r w:rsidR="005D4D9B" w:rsidRPr="006E2A24">
              <w:rPr>
                <w:color w:val="2E74B5" w:themeColor="accent5" w:themeShade="BF"/>
                <w:sz w:val="20"/>
                <w:szCs w:val="20"/>
              </w:rPr>
              <w:t>leaning team will ensure toilet areas are cleaned regularly</w:t>
            </w:r>
            <w:r w:rsidRPr="006E2A24">
              <w:rPr>
                <w:rFonts w:eastAsia="Arial"/>
                <w:color w:val="2E74B5" w:themeColor="accent5" w:themeShade="BF"/>
                <w:sz w:val="20"/>
                <w:szCs w:val="20"/>
              </w:rPr>
              <w:t>.</w:t>
            </w:r>
            <w:r w:rsidR="005D4D9B" w:rsidRPr="006E2A24">
              <w:rPr>
                <w:rFonts w:eastAsia="Arial"/>
                <w:color w:val="2E74B5" w:themeColor="accent5" w:themeShade="BF"/>
                <w:sz w:val="20"/>
                <w:szCs w:val="20"/>
              </w:rPr>
              <w:t xml:space="preserve"> </w:t>
            </w:r>
          </w:p>
          <w:p w14:paraId="029539F9" w14:textId="42D7FAFA" w:rsidR="0038288F" w:rsidRDefault="0038288F" w:rsidP="008A60DF">
            <w:pPr>
              <w:widowControl w:val="0"/>
              <w:spacing w:after="0" w:line="240" w:lineRule="auto"/>
              <w:jc w:val="center"/>
              <w:rPr>
                <w:rFonts w:ascii="Arial" w:eastAsia="Arial" w:hAnsi="Arial" w:cs="Arial"/>
                <w:color w:val="343A41"/>
                <w:sz w:val="20"/>
                <w:szCs w:val="20"/>
              </w:rPr>
            </w:pPr>
          </w:p>
        </w:tc>
      </w:tr>
      <w:tr w:rsidR="0038288F" w14:paraId="5030BFD0" w14:textId="77777777" w:rsidTr="00C4733F">
        <w:tc>
          <w:tcPr>
            <w:tcW w:w="1565" w:type="dxa"/>
            <w:tcMar>
              <w:top w:w="100" w:type="dxa"/>
              <w:left w:w="100" w:type="dxa"/>
              <w:bottom w:w="100" w:type="dxa"/>
              <w:right w:w="100" w:type="dxa"/>
            </w:tcMar>
          </w:tcPr>
          <w:p w14:paraId="73B6D69F" w14:textId="48CA09E0" w:rsidR="0038288F" w:rsidRDefault="0038288F" w:rsidP="0038288F">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t>Data for Test &amp; Trace</w:t>
            </w:r>
          </w:p>
        </w:tc>
        <w:tc>
          <w:tcPr>
            <w:tcW w:w="1417" w:type="dxa"/>
            <w:tcMar>
              <w:top w:w="100" w:type="dxa"/>
              <w:left w:w="100" w:type="dxa"/>
              <w:bottom w:w="100" w:type="dxa"/>
              <w:right w:w="100" w:type="dxa"/>
            </w:tcMar>
          </w:tcPr>
          <w:p w14:paraId="48548886" w14:textId="2DA37305"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All</w:t>
            </w:r>
          </w:p>
        </w:tc>
        <w:tc>
          <w:tcPr>
            <w:tcW w:w="4536" w:type="dxa"/>
            <w:tcMar>
              <w:top w:w="100" w:type="dxa"/>
              <w:left w:w="100" w:type="dxa"/>
              <w:bottom w:w="100" w:type="dxa"/>
              <w:right w:w="100" w:type="dxa"/>
            </w:tcMar>
          </w:tcPr>
          <w:p w14:paraId="6E0652C5" w14:textId="312E500B" w:rsidR="0038288F" w:rsidRDefault="00C95392"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Contact d</w:t>
            </w:r>
            <w:r w:rsidR="0038288F">
              <w:rPr>
                <w:rFonts w:ascii="Arial" w:eastAsia="Arial" w:hAnsi="Arial" w:cs="Arial"/>
                <w:color w:val="343A41"/>
                <w:sz w:val="20"/>
                <w:szCs w:val="20"/>
                <w:highlight w:val="white"/>
              </w:rPr>
              <w:t>ata</w:t>
            </w:r>
            <w:r>
              <w:rPr>
                <w:rFonts w:ascii="Arial" w:eastAsia="Arial" w:hAnsi="Arial" w:cs="Arial"/>
                <w:color w:val="343A41"/>
                <w:sz w:val="20"/>
                <w:szCs w:val="20"/>
                <w:highlight w:val="white"/>
              </w:rPr>
              <w:t xml:space="preserve"> for all attendees</w:t>
            </w:r>
            <w:r w:rsidR="0038288F">
              <w:rPr>
                <w:rFonts w:ascii="Arial" w:eastAsia="Arial" w:hAnsi="Arial" w:cs="Arial"/>
                <w:color w:val="343A41"/>
                <w:sz w:val="20"/>
                <w:szCs w:val="20"/>
                <w:highlight w:val="white"/>
              </w:rPr>
              <w:t xml:space="preserve"> to be held by the organising group for a minimum of 21 days. </w:t>
            </w:r>
          </w:p>
        </w:tc>
        <w:tc>
          <w:tcPr>
            <w:tcW w:w="709" w:type="dxa"/>
            <w:tcMar>
              <w:top w:w="100" w:type="dxa"/>
              <w:left w:w="100" w:type="dxa"/>
              <w:bottom w:w="100" w:type="dxa"/>
              <w:right w:w="100" w:type="dxa"/>
            </w:tcMar>
          </w:tcPr>
          <w:p w14:paraId="03A24475" w14:textId="61B4D55E" w:rsidR="0038288F" w:rsidRDefault="0038288F"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N/A</w:t>
            </w:r>
          </w:p>
        </w:tc>
        <w:tc>
          <w:tcPr>
            <w:tcW w:w="1276" w:type="dxa"/>
            <w:shd w:val="clear" w:color="auto" w:fill="auto"/>
          </w:tcPr>
          <w:p w14:paraId="0328FDC5" w14:textId="1569884C" w:rsidR="0038288F" w:rsidRDefault="00985D18"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shd w:val="clear" w:color="auto" w:fill="auto"/>
          </w:tcPr>
          <w:p w14:paraId="29B6D0F1" w14:textId="77777777" w:rsidR="0038288F" w:rsidRPr="006E2A24" w:rsidRDefault="005D4D9B" w:rsidP="006E2A24">
            <w:pPr>
              <w:pStyle w:val="ListParagraph"/>
              <w:widowControl w:val="0"/>
              <w:numPr>
                <w:ilvl w:val="0"/>
                <w:numId w:val="25"/>
              </w:numPr>
              <w:jc w:val="both"/>
              <w:rPr>
                <w:rFonts w:eastAsia="Arial"/>
                <w:color w:val="0070C0"/>
                <w:sz w:val="20"/>
                <w:szCs w:val="20"/>
              </w:rPr>
            </w:pPr>
            <w:r w:rsidRPr="006E2A24">
              <w:rPr>
                <w:rFonts w:eastAsia="Arial"/>
                <w:color w:val="0070C0"/>
                <w:sz w:val="20"/>
                <w:szCs w:val="20"/>
              </w:rPr>
              <w:t>Registers (pupils, staff and volunteers)</w:t>
            </w:r>
          </w:p>
          <w:p w14:paraId="60EF9BC9" w14:textId="77777777" w:rsidR="005D4D9B" w:rsidRPr="006E2A24" w:rsidRDefault="005D4D9B" w:rsidP="006E2A24">
            <w:pPr>
              <w:pStyle w:val="ListParagraph"/>
              <w:widowControl w:val="0"/>
              <w:numPr>
                <w:ilvl w:val="0"/>
                <w:numId w:val="25"/>
              </w:numPr>
              <w:rPr>
                <w:rFonts w:eastAsia="Arial"/>
                <w:color w:val="0070C0"/>
                <w:sz w:val="20"/>
                <w:szCs w:val="20"/>
              </w:rPr>
            </w:pPr>
            <w:r w:rsidRPr="006E2A24">
              <w:rPr>
                <w:rFonts w:eastAsia="Arial"/>
                <w:color w:val="0070C0"/>
                <w:sz w:val="20"/>
                <w:szCs w:val="20"/>
              </w:rPr>
              <w:t>Visitors log with contact details</w:t>
            </w:r>
          </w:p>
          <w:p w14:paraId="3648B55E" w14:textId="77777777" w:rsidR="006E2A24" w:rsidRDefault="00733178" w:rsidP="006E2A24">
            <w:pPr>
              <w:pStyle w:val="ListParagraph"/>
              <w:numPr>
                <w:ilvl w:val="0"/>
                <w:numId w:val="25"/>
              </w:numPr>
              <w:jc w:val="both"/>
              <w:rPr>
                <w:color w:val="2E74B5" w:themeColor="accent5" w:themeShade="BF"/>
                <w:sz w:val="20"/>
                <w:szCs w:val="20"/>
              </w:rPr>
            </w:pPr>
            <w:r w:rsidRPr="006E2A24">
              <w:rPr>
                <w:color w:val="2E74B5" w:themeColor="accent5" w:themeShade="BF"/>
                <w:sz w:val="20"/>
                <w:szCs w:val="20"/>
              </w:rPr>
              <w:t>Headteacher to be updated regarding result of any tests</w:t>
            </w:r>
            <w:r w:rsidR="006E2A24" w:rsidRPr="006E2A24">
              <w:rPr>
                <w:color w:val="2E74B5" w:themeColor="accent5" w:themeShade="BF"/>
                <w:sz w:val="20"/>
                <w:szCs w:val="20"/>
              </w:rPr>
              <w:t xml:space="preserve"> carried out</w:t>
            </w:r>
            <w:r w:rsidRPr="006E2A24">
              <w:rPr>
                <w:color w:val="2E74B5" w:themeColor="accent5" w:themeShade="BF"/>
                <w:sz w:val="20"/>
                <w:szCs w:val="20"/>
              </w:rPr>
              <w:t xml:space="preserve">. </w:t>
            </w:r>
          </w:p>
          <w:p w14:paraId="0137F3F4" w14:textId="257AB684" w:rsidR="00733178" w:rsidRPr="006E2A24" w:rsidRDefault="00733178" w:rsidP="006E2A24">
            <w:pPr>
              <w:pStyle w:val="ListParagraph"/>
              <w:numPr>
                <w:ilvl w:val="0"/>
                <w:numId w:val="25"/>
              </w:numPr>
              <w:jc w:val="both"/>
              <w:rPr>
                <w:color w:val="2E74B5" w:themeColor="accent5" w:themeShade="BF"/>
                <w:sz w:val="20"/>
                <w:szCs w:val="20"/>
              </w:rPr>
            </w:pPr>
            <w:r w:rsidRPr="006E2A24">
              <w:rPr>
                <w:color w:val="2E74B5" w:themeColor="accent5" w:themeShade="BF"/>
                <w:sz w:val="20"/>
                <w:szCs w:val="20"/>
              </w:rPr>
              <w:t xml:space="preserve">Results to be recorded by </w:t>
            </w:r>
            <w:r w:rsidR="006E2A24" w:rsidRPr="006E2A24">
              <w:rPr>
                <w:color w:val="2E74B5" w:themeColor="accent5" w:themeShade="BF"/>
                <w:sz w:val="20"/>
                <w:szCs w:val="20"/>
              </w:rPr>
              <w:t>the HT</w:t>
            </w:r>
            <w:r w:rsidRPr="006E2A24">
              <w:rPr>
                <w:color w:val="2E74B5" w:themeColor="accent5" w:themeShade="BF"/>
                <w:sz w:val="20"/>
                <w:szCs w:val="20"/>
              </w:rPr>
              <w:t xml:space="preserve">  </w:t>
            </w:r>
          </w:p>
          <w:p w14:paraId="3CF90C9B" w14:textId="083D9A5E" w:rsidR="00733178" w:rsidRPr="00FB0392" w:rsidRDefault="00733178" w:rsidP="00733178">
            <w:pPr>
              <w:spacing w:before="240"/>
              <w:rPr>
                <w:sz w:val="20"/>
                <w:szCs w:val="20"/>
                <w:lang w:val="en"/>
              </w:rPr>
            </w:pPr>
            <w:r w:rsidRPr="00FB0392">
              <w:rPr>
                <w:sz w:val="20"/>
                <w:szCs w:val="20"/>
                <w:lang w:val="en"/>
              </w:rPr>
              <w:t>School</w:t>
            </w:r>
            <w:r w:rsidR="006E2A24">
              <w:rPr>
                <w:sz w:val="20"/>
                <w:szCs w:val="20"/>
                <w:lang w:val="en"/>
              </w:rPr>
              <w:t xml:space="preserve"> to </w:t>
            </w:r>
            <w:r w:rsidRPr="00FB0392">
              <w:rPr>
                <w:sz w:val="20"/>
                <w:szCs w:val="20"/>
                <w:lang w:val="en"/>
              </w:rPr>
              <w:t xml:space="preserve"> ensure </w:t>
            </w:r>
            <w:r w:rsidR="001A1313">
              <w:rPr>
                <w:sz w:val="20"/>
                <w:szCs w:val="20"/>
                <w:lang w:val="en"/>
              </w:rPr>
              <w:t xml:space="preserve">shared </w:t>
            </w:r>
            <w:r w:rsidRPr="00FB0392">
              <w:rPr>
                <w:sz w:val="20"/>
                <w:szCs w:val="20"/>
                <w:lang w:val="en"/>
              </w:rPr>
              <w:t>understand</w:t>
            </w:r>
            <w:r w:rsidR="001A1313">
              <w:rPr>
                <w:sz w:val="20"/>
                <w:szCs w:val="20"/>
                <w:lang w:val="en"/>
              </w:rPr>
              <w:t>ing</w:t>
            </w:r>
            <w:r w:rsidRPr="00FB0392">
              <w:rPr>
                <w:sz w:val="20"/>
                <w:szCs w:val="20"/>
                <w:lang w:val="en"/>
              </w:rPr>
              <w:t xml:space="preserve"> the NHS Test and Trace process and how to contact their local </w:t>
            </w:r>
            <w:hyperlink r:id="rId11" w:history="1">
              <w:r w:rsidRPr="00FB0392">
                <w:rPr>
                  <w:rStyle w:val="Hyperlink"/>
                  <w:sz w:val="20"/>
                  <w:szCs w:val="20"/>
                  <w:lang w:val="en"/>
                </w:rPr>
                <w:t>Public Health England health protection team</w:t>
              </w:r>
            </w:hyperlink>
            <w:r w:rsidRPr="00FB0392">
              <w:rPr>
                <w:sz w:val="20"/>
                <w:szCs w:val="20"/>
                <w:lang w:val="en"/>
              </w:rPr>
              <w:t>. School</w:t>
            </w:r>
            <w:r w:rsidR="001A1313">
              <w:rPr>
                <w:sz w:val="20"/>
                <w:szCs w:val="20"/>
                <w:lang w:val="en"/>
              </w:rPr>
              <w:t xml:space="preserve"> will</w:t>
            </w:r>
            <w:r w:rsidRPr="00FB0392">
              <w:rPr>
                <w:sz w:val="20"/>
                <w:szCs w:val="20"/>
                <w:lang w:val="en"/>
              </w:rPr>
              <w:t xml:space="preserve">  ensure that staff members and parents/</w:t>
            </w:r>
            <w:proofErr w:type="spellStart"/>
            <w:r w:rsidRPr="00FB0392">
              <w:rPr>
                <w:sz w:val="20"/>
                <w:szCs w:val="20"/>
                <w:lang w:val="en"/>
              </w:rPr>
              <w:t>carers</w:t>
            </w:r>
            <w:proofErr w:type="spellEnd"/>
            <w:r w:rsidRPr="00FB0392">
              <w:rPr>
                <w:sz w:val="20"/>
                <w:szCs w:val="20"/>
                <w:lang w:val="en"/>
              </w:rPr>
              <w:t xml:space="preserve"> </w:t>
            </w:r>
            <w:r w:rsidRPr="00FB0392">
              <w:rPr>
                <w:sz w:val="20"/>
                <w:szCs w:val="20"/>
                <w:lang w:val="en"/>
              </w:rPr>
              <w:lastRenderedPageBreak/>
              <w:t>understand that they will need to be ready and willing to:</w:t>
            </w:r>
          </w:p>
          <w:p w14:paraId="396563DC" w14:textId="3E57C66A" w:rsidR="00733178" w:rsidRPr="00FB0392" w:rsidRDefault="008F769C" w:rsidP="00733178">
            <w:pPr>
              <w:numPr>
                <w:ilvl w:val="0"/>
                <w:numId w:val="13"/>
              </w:numPr>
              <w:tabs>
                <w:tab w:val="clear" w:pos="720"/>
                <w:tab w:val="num" w:pos="360"/>
              </w:tabs>
              <w:spacing w:before="240" w:after="0" w:line="240" w:lineRule="auto"/>
              <w:ind w:left="311"/>
              <w:rPr>
                <w:sz w:val="20"/>
                <w:szCs w:val="20"/>
                <w:lang w:val="en"/>
              </w:rPr>
            </w:pPr>
            <w:hyperlink r:id="rId12" w:history="1">
              <w:r w:rsidR="00733178" w:rsidRPr="00FB0392">
                <w:rPr>
                  <w:rStyle w:val="Hyperlink"/>
                  <w:sz w:val="20"/>
                  <w:szCs w:val="20"/>
                  <w:lang w:val="en"/>
                </w:rPr>
                <w:t>book a test</w:t>
              </w:r>
            </w:hyperlink>
            <w:r w:rsidR="00733178" w:rsidRPr="00FB0392">
              <w:rPr>
                <w:sz w:val="20"/>
                <w:szCs w:val="20"/>
                <w:lang w:val="en"/>
              </w:rPr>
              <w:t xml:space="preserve">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w:t>
            </w:r>
            <w:proofErr w:type="spellStart"/>
            <w:r w:rsidR="00733178" w:rsidRPr="00FB0392">
              <w:rPr>
                <w:sz w:val="20"/>
                <w:szCs w:val="20"/>
                <w:lang w:val="en"/>
              </w:rPr>
              <w:t>carers</w:t>
            </w:r>
            <w:proofErr w:type="spellEnd"/>
            <w:r w:rsidR="001A1313">
              <w:rPr>
                <w:sz w:val="20"/>
                <w:szCs w:val="20"/>
                <w:lang w:val="en"/>
              </w:rPr>
              <w:t>,</w:t>
            </w:r>
            <w:r w:rsidR="00733178" w:rsidRPr="00FB0392">
              <w:rPr>
                <w:sz w:val="20"/>
                <w:szCs w:val="20"/>
                <w:lang w:val="en"/>
              </w:rPr>
              <w:t xml:space="preserve"> if using a home testing kit</w:t>
            </w:r>
          </w:p>
          <w:p w14:paraId="01B4C8B1" w14:textId="77777777" w:rsidR="00733178" w:rsidRPr="00FB0392" w:rsidRDefault="00733178" w:rsidP="00733178">
            <w:pPr>
              <w:numPr>
                <w:ilvl w:val="0"/>
                <w:numId w:val="13"/>
              </w:numPr>
              <w:tabs>
                <w:tab w:val="clear" w:pos="720"/>
                <w:tab w:val="num" w:pos="360"/>
              </w:tabs>
              <w:spacing w:before="240" w:after="0" w:line="240" w:lineRule="auto"/>
              <w:ind w:left="311"/>
              <w:rPr>
                <w:sz w:val="20"/>
                <w:szCs w:val="20"/>
                <w:lang w:val="en"/>
              </w:rPr>
            </w:pPr>
            <w:r w:rsidRPr="00FB0392">
              <w:rPr>
                <w:sz w:val="20"/>
                <w:szCs w:val="20"/>
                <w:lang w:val="en"/>
              </w:rPr>
              <w:t>provide details of anyone they have been in close contact with if they were to test positive for coronavirus (COVID-19) or if asked by NHS Test and Trace</w:t>
            </w:r>
          </w:p>
          <w:p w14:paraId="400663D5" w14:textId="40A2711D" w:rsidR="00733178" w:rsidRPr="001A1313" w:rsidRDefault="008F769C" w:rsidP="001A1313">
            <w:pPr>
              <w:numPr>
                <w:ilvl w:val="0"/>
                <w:numId w:val="13"/>
              </w:numPr>
              <w:tabs>
                <w:tab w:val="clear" w:pos="720"/>
                <w:tab w:val="num" w:pos="360"/>
              </w:tabs>
              <w:spacing w:before="240" w:after="0" w:line="240" w:lineRule="auto"/>
              <w:ind w:left="311"/>
              <w:rPr>
                <w:sz w:val="20"/>
                <w:szCs w:val="20"/>
                <w:lang w:val="en"/>
              </w:rPr>
            </w:pPr>
            <w:hyperlink r:id="rId13" w:history="1">
              <w:r w:rsidR="00733178" w:rsidRPr="00FB0392">
                <w:rPr>
                  <w:rStyle w:val="Hyperlink"/>
                  <w:sz w:val="20"/>
                  <w:szCs w:val="20"/>
                  <w:lang w:val="en"/>
                </w:rPr>
                <w:t>self-isolate</w:t>
              </w:r>
            </w:hyperlink>
            <w:r w:rsidR="00733178" w:rsidRPr="00FB0392">
              <w:rPr>
                <w:sz w:val="20"/>
                <w:szCs w:val="20"/>
                <w:lang w:val="en"/>
              </w:rPr>
              <w:t xml:space="preserve"> if they have been in close contact with someone who develops coronavirus (COVID-19) symptoms or someone who tests positive for coronavirus (COVID-19)</w:t>
            </w:r>
          </w:p>
        </w:tc>
      </w:tr>
      <w:tr w:rsidR="0038288F" w14:paraId="49EE6180" w14:textId="77777777" w:rsidTr="00893FF4">
        <w:tc>
          <w:tcPr>
            <w:tcW w:w="1565" w:type="dxa"/>
            <w:tcBorders>
              <w:bottom w:val="single" w:sz="4" w:space="0" w:color="auto"/>
            </w:tcBorders>
            <w:tcMar>
              <w:top w:w="100" w:type="dxa"/>
              <w:left w:w="100" w:type="dxa"/>
              <w:bottom w:w="100" w:type="dxa"/>
              <w:right w:w="100" w:type="dxa"/>
            </w:tcMar>
          </w:tcPr>
          <w:p w14:paraId="635EB6BA" w14:textId="3FB7CC4F" w:rsidR="0038288F" w:rsidRDefault="0038288F" w:rsidP="0038288F">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lastRenderedPageBreak/>
              <w:t>First Aid</w:t>
            </w:r>
          </w:p>
        </w:tc>
        <w:tc>
          <w:tcPr>
            <w:tcW w:w="1417" w:type="dxa"/>
            <w:tcBorders>
              <w:bottom w:val="single" w:sz="4" w:space="0" w:color="auto"/>
            </w:tcBorders>
            <w:tcMar>
              <w:top w:w="100" w:type="dxa"/>
              <w:left w:w="100" w:type="dxa"/>
              <w:bottom w:w="100" w:type="dxa"/>
              <w:right w:w="100" w:type="dxa"/>
            </w:tcMar>
          </w:tcPr>
          <w:p w14:paraId="4394D769" w14:textId="3832F460"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All</w:t>
            </w:r>
          </w:p>
        </w:tc>
        <w:tc>
          <w:tcPr>
            <w:tcW w:w="4536" w:type="dxa"/>
            <w:tcBorders>
              <w:bottom w:val="single" w:sz="4" w:space="0" w:color="auto"/>
            </w:tcBorders>
            <w:tcMar>
              <w:top w:w="100" w:type="dxa"/>
              <w:left w:w="100" w:type="dxa"/>
              <w:bottom w:w="100" w:type="dxa"/>
              <w:right w:w="100" w:type="dxa"/>
            </w:tcMar>
          </w:tcPr>
          <w:p w14:paraId="1C1E3EB1" w14:textId="2409B335" w:rsidR="0038288F" w:rsidRDefault="009A2BEA"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Each customer to have a</w:t>
            </w:r>
            <w:r w:rsidR="0038288F">
              <w:rPr>
                <w:rFonts w:ascii="Arial" w:eastAsia="Arial" w:hAnsi="Arial" w:cs="Arial"/>
                <w:color w:val="343A41"/>
                <w:sz w:val="20"/>
                <w:szCs w:val="20"/>
                <w:highlight w:val="white"/>
              </w:rPr>
              <w:t xml:space="preserve"> First Aider if possible</w:t>
            </w:r>
          </w:p>
          <w:p w14:paraId="77D49F63" w14:textId="77777777" w:rsidR="0038288F" w:rsidRDefault="0038288F" w:rsidP="0038288F">
            <w:pPr>
              <w:widowControl w:val="0"/>
              <w:spacing w:after="0" w:line="240" w:lineRule="auto"/>
              <w:contextualSpacing/>
              <w:rPr>
                <w:rFonts w:ascii="Arial" w:eastAsia="Arial" w:hAnsi="Arial" w:cs="Arial"/>
                <w:color w:val="343A41"/>
                <w:sz w:val="20"/>
                <w:szCs w:val="20"/>
                <w:highlight w:val="white"/>
              </w:rPr>
            </w:pPr>
          </w:p>
          <w:p w14:paraId="4018A8D1" w14:textId="01889EB0"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First Aider to wear disposable PPE when administering First Aid</w:t>
            </w:r>
          </w:p>
        </w:tc>
        <w:tc>
          <w:tcPr>
            <w:tcW w:w="709" w:type="dxa"/>
            <w:tcBorders>
              <w:bottom w:val="single" w:sz="4" w:space="0" w:color="auto"/>
            </w:tcBorders>
            <w:tcMar>
              <w:top w:w="100" w:type="dxa"/>
              <w:left w:w="100" w:type="dxa"/>
              <w:bottom w:w="100" w:type="dxa"/>
              <w:right w:w="100" w:type="dxa"/>
            </w:tcMar>
          </w:tcPr>
          <w:p w14:paraId="0D113352" w14:textId="48B863FE" w:rsidR="0038288F" w:rsidRDefault="0038288F"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3</w:t>
            </w:r>
          </w:p>
        </w:tc>
        <w:tc>
          <w:tcPr>
            <w:tcW w:w="1276" w:type="dxa"/>
            <w:tcBorders>
              <w:bottom w:val="single" w:sz="4" w:space="0" w:color="auto"/>
            </w:tcBorders>
            <w:shd w:val="clear" w:color="auto" w:fill="auto"/>
          </w:tcPr>
          <w:p w14:paraId="67EA78A6" w14:textId="1C8143D3" w:rsidR="0038288F" w:rsidRDefault="0014062A"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tcBorders>
              <w:bottom w:val="single" w:sz="4" w:space="0" w:color="auto"/>
            </w:tcBorders>
            <w:shd w:val="clear" w:color="auto" w:fill="auto"/>
          </w:tcPr>
          <w:p w14:paraId="2B362323" w14:textId="07313AB3" w:rsidR="0038288F" w:rsidRPr="001A1313" w:rsidRDefault="005D4D9B" w:rsidP="005D4D9B">
            <w:pPr>
              <w:widowControl w:val="0"/>
              <w:spacing w:after="0" w:line="240" w:lineRule="auto"/>
              <w:rPr>
                <w:rFonts w:ascii="Arial" w:eastAsia="Arial" w:hAnsi="Arial" w:cs="Arial"/>
                <w:color w:val="2E74B5" w:themeColor="accent5" w:themeShade="BF"/>
                <w:sz w:val="20"/>
                <w:szCs w:val="20"/>
              </w:rPr>
            </w:pPr>
            <w:r w:rsidRPr="001A1313">
              <w:rPr>
                <w:rFonts w:ascii="Arial" w:eastAsia="Arial" w:hAnsi="Arial" w:cs="Arial"/>
                <w:color w:val="2E74B5" w:themeColor="accent5" w:themeShade="BF"/>
                <w:sz w:val="20"/>
                <w:szCs w:val="20"/>
              </w:rPr>
              <w:t xml:space="preserve">Named </w:t>
            </w:r>
            <w:r w:rsidR="00E24D16" w:rsidRPr="001A1313">
              <w:rPr>
                <w:rFonts w:ascii="Arial" w:eastAsia="Arial" w:hAnsi="Arial" w:cs="Arial"/>
                <w:color w:val="2E74B5" w:themeColor="accent5" w:themeShade="BF"/>
                <w:sz w:val="20"/>
                <w:szCs w:val="20"/>
              </w:rPr>
              <w:t>First Aider</w:t>
            </w:r>
            <w:r w:rsidRPr="001A1313">
              <w:rPr>
                <w:rFonts w:ascii="Arial" w:eastAsia="Arial" w:hAnsi="Arial" w:cs="Arial"/>
                <w:color w:val="2E74B5" w:themeColor="accent5" w:themeShade="BF"/>
                <w:sz w:val="20"/>
                <w:szCs w:val="20"/>
              </w:rPr>
              <w:t xml:space="preserve">s </w:t>
            </w:r>
            <w:r w:rsidR="001A1313" w:rsidRPr="001A1313">
              <w:rPr>
                <w:rFonts w:ascii="Arial" w:eastAsia="Arial" w:hAnsi="Arial" w:cs="Arial"/>
                <w:color w:val="2E74B5" w:themeColor="accent5" w:themeShade="BF"/>
                <w:sz w:val="20"/>
                <w:szCs w:val="20"/>
              </w:rPr>
              <w:t xml:space="preserve">are always </w:t>
            </w:r>
            <w:r w:rsidRPr="001A1313">
              <w:rPr>
                <w:rFonts w:ascii="Arial" w:eastAsia="Arial" w:hAnsi="Arial" w:cs="Arial"/>
                <w:color w:val="2E74B5" w:themeColor="accent5" w:themeShade="BF"/>
                <w:sz w:val="20"/>
                <w:szCs w:val="20"/>
              </w:rPr>
              <w:t>on site</w:t>
            </w:r>
          </w:p>
          <w:p w14:paraId="533062C9" w14:textId="77777777" w:rsidR="00B06F77" w:rsidRPr="001A1313" w:rsidRDefault="00B06F77" w:rsidP="00B06F77">
            <w:pPr>
              <w:pStyle w:val="ListParagraph"/>
              <w:numPr>
                <w:ilvl w:val="0"/>
                <w:numId w:val="14"/>
              </w:numPr>
              <w:ind w:left="319"/>
              <w:jc w:val="both"/>
              <w:rPr>
                <w:color w:val="2E74B5" w:themeColor="accent5" w:themeShade="BF"/>
                <w:sz w:val="20"/>
                <w:szCs w:val="20"/>
              </w:rPr>
            </w:pPr>
            <w:r w:rsidRPr="001A1313">
              <w:rPr>
                <w:color w:val="2E74B5" w:themeColor="accent5" w:themeShade="BF"/>
                <w:sz w:val="20"/>
                <w:szCs w:val="20"/>
              </w:rPr>
              <w:t>Adequate numbers of trained staff to administer First Aid</w:t>
            </w:r>
          </w:p>
          <w:p w14:paraId="024A9DBA" w14:textId="77777777" w:rsidR="00B06F77" w:rsidRPr="001A1313" w:rsidRDefault="00B06F77" w:rsidP="00B06F77">
            <w:pPr>
              <w:pStyle w:val="ListParagraph"/>
              <w:numPr>
                <w:ilvl w:val="0"/>
                <w:numId w:val="14"/>
              </w:numPr>
              <w:ind w:left="319"/>
              <w:jc w:val="both"/>
              <w:rPr>
                <w:color w:val="2E74B5" w:themeColor="accent5" w:themeShade="BF"/>
                <w:sz w:val="20"/>
                <w:szCs w:val="20"/>
              </w:rPr>
            </w:pPr>
            <w:r w:rsidRPr="001A1313">
              <w:rPr>
                <w:color w:val="2E74B5" w:themeColor="accent5" w:themeShade="BF"/>
                <w:sz w:val="20"/>
                <w:szCs w:val="20"/>
              </w:rPr>
              <w:t>Check First aid boxes content and facilities available</w:t>
            </w:r>
          </w:p>
          <w:p w14:paraId="4EB67D36" w14:textId="0E63F18B" w:rsidR="00B06F77" w:rsidRDefault="00B06F77" w:rsidP="005D4D9B">
            <w:pPr>
              <w:widowControl w:val="0"/>
              <w:spacing w:after="0" w:line="240" w:lineRule="auto"/>
              <w:rPr>
                <w:rFonts w:ascii="Arial" w:eastAsia="Arial" w:hAnsi="Arial" w:cs="Arial"/>
                <w:color w:val="343A41"/>
                <w:sz w:val="20"/>
                <w:szCs w:val="20"/>
              </w:rPr>
            </w:pPr>
          </w:p>
        </w:tc>
      </w:tr>
      <w:tr w:rsidR="0038288F" w14:paraId="5BA41425" w14:textId="77777777" w:rsidTr="00893FF4">
        <w:tc>
          <w:tcPr>
            <w:tcW w:w="1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9F4758" w14:textId="2595EE82" w:rsidR="0038288F" w:rsidRDefault="0038288F" w:rsidP="0038288F">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Symptomatic Individual </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80F6F9" w14:textId="40EB526B"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All</w:t>
            </w:r>
          </w:p>
        </w:tc>
        <w:tc>
          <w:tcPr>
            <w:tcW w:w="453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3F7F13" w14:textId="657D9C35"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If a </w:t>
            </w:r>
            <w:r w:rsidR="00E24D16">
              <w:rPr>
                <w:rFonts w:ascii="Arial" w:eastAsia="Arial" w:hAnsi="Arial" w:cs="Arial"/>
                <w:color w:val="343A41"/>
                <w:sz w:val="20"/>
                <w:szCs w:val="20"/>
                <w:highlight w:val="white"/>
              </w:rPr>
              <w:t>participant</w:t>
            </w:r>
            <w:r>
              <w:rPr>
                <w:rFonts w:ascii="Arial" w:eastAsia="Arial" w:hAnsi="Arial" w:cs="Arial"/>
                <w:color w:val="343A41"/>
                <w:sz w:val="20"/>
                <w:szCs w:val="20"/>
                <w:highlight w:val="white"/>
              </w:rPr>
              <w:t xml:space="preserve"> develops symptoms of Covid-19 while in attendance, they</w:t>
            </w:r>
            <w:r w:rsidRPr="00942F1F">
              <w:rPr>
                <w:rFonts w:ascii="Arial" w:eastAsia="Arial" w:hAnsi="Arial" w:cs="Arial"/>
                <w:color w:val="343A41"/>
                <w:sz w:val="20"/>
                <w:szCs w:val="20"/>
                <w:highlight w:val="white"/>
              </w:rPr>
              <w:t xml:space="preserve"> will need to </w:t>
            </w:r>
            <w:r w:rsidR="00E24D16">
              <w:rPr>
                <w:rFonts w:ascii="Arial" w:eastAsia="Arial" w:hAnsi="Arial" w:cs="Arial"/>
                <w:color w:val="343A41"/>
                <w:sz w:val="20"/>
                <w:szCs w:val="20"/>
                <w:highlight w:val="white"/>
              </w:rPr>
              <w:t xml:space="preserve">leave the </w:t>
            </w:r>
            <w:r w:rsidR="00E20974">
              <w:rPr>
                <w:rFonts w:ascii="Arial" w:eastAsia="Arial" w:hAnsi="Arial" w:cs="Arial"/>
                <w:color w:val="343A41"/>
                <w:sz w:val="20"/>
                <w:szCs w:val="20"/>
                <w:highlight w:val="white"/>
              </w:rPr>
              <w:t xml:space="preserve">site </w:t>
            </w:r>
            <w:r w:rsidRPr="00942F1F">
              <w:rPr>
                <w:rFonts w:ascii="Arial" w:eastAsia="Arial" w:hAnsi="Arial" w:cs="Arial"/>
                <w:color w:val="343A41"/>
                <w:sz w:val="20"/>
                <w:szCs w:val="20"/>
                <w:highlight w:val="white"/>
              </w:rPr>
              <w:t>immediately</w:t>
            </w:r>
            <w:r w:rsidR="00E20974">
              <w:rPr>
                <w:rFonts w:ascii="Arial" w:eastAsia="Arial" w:hAnsi="Arial" w:cs="Arial"/>
                <w:color w:val="343A41"/>
                <w:sz w:val="20"/>
                <w:szCs w:val="20"/>
                <w:highlight w:val="white"/>
              </w:rPr>
              <w:t xml:space="preserve"> if well enough to do so.</w:t>
            </w:r>
          </w:p>
          <w:p w14:paraId="1EDE9956" w14:textId="5CAD4A4A" w:rsidR="00AA230D" w:rsidRDefault="00AA230D" w:rsidP="0038288F">
            <w:pPr>
              <w:widowControl w:val="0"/>
              <w:spacing w:after="0" w:line="240" w:lineRule="auto"/>
              <w:contextualSpacing/>
              <w:rPr>
                <w:rFonts w:ascii="Arial" w:eastAsia="Arial" w:hAnsi="Arial" w:cs="Arial"/>
                <w:color w:val="343A41"/>
                <w:sz w:val="20"/>
                <w:szCs w:val="20"/>
                <w:highlight w:val="white"/>
              </w:rPr>
            </w:pPr>
          </w:p>
          <w:p w14:paraId="7F07CEBF" w14:textId="41944DA7" w:rsidR="00AA230D" w:rsidRDefault="00AA230D"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Activity must stop immediately and you MUST notify Schools Plus staff immediately</w:t>
            </w:r>
          </w:p>
          <w:p w14:paraId="46077AD8" w14:textId="77777777" w:rsidR="0038288F" w:rsidRDefault="0038288F" w:rsidP="0038288F">
            <w:pPr>
              <w:widowControl w:val="0"/>
              <w:spacing w:after="0" w:line="240" w:lineRule="auto"/>
              <w:contextualSpacing/>
              <w:rPr>
                <w:rFonts w:ascii="Arial" w:eastAsia="Arial" w:hAnsi="Arial" w:cs="Arial"/>
                <w:color w:val="343A41"/>
                <w:sz w:val="20"/>
                <w:szCs w:val="20"/>
                <w:highlight w:val="white"/>
              </w:rPr>
            </w:pPr>
          </w:p>
          <w:p w14:paraId="2EA89CF6" w14:textId="5F706EF2" w:rsidR="0038288F" w:rsidRDefault="0038288F" w:rsidP="0038288F">
            <w:pPr>
              <w:widowControl w:val="0"/>
              <w:spacing w:after="0" w:line="240" w:lineRule="auto"/>
              <w:contextualSpacing/>
              <w:rPr>
                <w:rFonts w:ascii="Arial" w:eastAsia="Arial" w:hAnsi="Arial" w:cs="Arial"/>
                <w:color w:val="343A41"/>
                <w:sz w:val="20"/>
                <w:szCs w:val="20"/>
                <w:highlight w:val="white"/>
              </w:rPr>
            </w:pPr>
            <w:r w:rsidRPr="00A253F8">
              <w:rPr>
                <w:rFonts w:ascii="Arial" w:eastAsia="Arial" w:hAnsi="Arial" w:cs="Arial"/>
                <w:color w:val="343A41"/>
                <w:sz w:val="20"/>
                <w:szCs w:val="20"/>
                <w:highlight w:val="white"/>
              </w:rPr>
              <w:t xml:space="preserve">Any </w:t>
            </w:r>
            <w:r>
              <w:rPr>
                <w:rFonts w:ascii="Arial" w:eastAsia="Arial" w:hAnsi="Arial" w:cs="Arial"/>
                <w:color w:val="343A41"/>
                <w:sz w:val="20"/>
                <w:szCs w:val="20"/>
                <w:highlight w:val="white"/>
              </w:rPr>
              <w:t xml:space="preserve">individual </w:t>
            </w:r>
            <w:r w:rsidRPr="00A253F8">
              <w:rPr>
                <w:rFonts w:ascii="Arial" w:eastAsia="Arial" w:hAnsi="Arial" w:cs="Arial"/>
                <w:color w:val="343A41"/>
                <w:sz w:val="20"/>
                <w:szCs w:val="20"/>
                <w:highlight w:val="white"/>
              </w:rPr>
              <w:t xml:space="preserve">showing symptoms </w:t>
            </w:r>
            <w:r w:rsidR="00E20974">
              <w:rPr>
                <w:rFonts w:ascii="Arial" w:eastAsia="Arial" w:hAnsi="Arial" w:cs="Arial"/>
                <w:color w:val="343A41"/>
                <w:sz w:val="20"/>
                <w:szCs w:val="20"/>
                <w:highlight w:val="white"/>
              </w:rPr>
              <w:t xml:space="preserve">and unable to leave immediately </w:t>
            </w:r>
            <w:r w:rsidRPr="00A253F8">
              <w:rPr>
                <w:rFonts w:ascii="Arial" w:eastAsia="Arial" w:hAnsi="Arial" w:cs="Arial"/>
                <w:color w:val="343A41"/>
                <w:sz w:val="20"/>
                <w:szCs w:val="20"/>
                <w:highlight w:val="white"/>
              </w:rPr>
              <w:t>to be kept in an allocated room awaiting collection</w:t>
            </w:r>
            <w:r>
              <w:rPr>
                <w:rFonts w:ascii="Arial" w:eastAsia="Arial" w:hAnsi="Arial" w:cs="Arial"/>
                <w:color w:val="343A41"/>
                <w:sz w:val="20"/>
                <w:szCs w:val="20"/>
                <w:highlight w:val="white"/>
              </w:rPr>
              <w:t>, with a Supervisor if a child</w:t>
            </w:r>
          </w:p>
          <w:p w14:paraId="5C13D9FF" w14:textId="77777777" w:rsidR="0038288F" w:rsidRDefault="0038288F" w:rsidP="0038288F">
            <w:pPr>
              <w:widowControl w:val="0"/>
              <w:spacing w:after="0" w:line="240" w:lineRule="auto"/>
              <w:contextualSpacing/>
              <w:rPr>
                <w:rFonts w:ascii="Arial" w:eastAsia="Arial" w:hAnsi="Arial" w:cs="Arial"/>
                <w:color w:val="343A41"/>
                <w:sz w:val="20"/>
                <w:szCs w:val="20"/>
                <w:highlight w:val="white"/>
              </w:rPr>
            </w:pPr>
          </w:p>
          <w:p w14:paraId="33D91B7B" w14:textId="3DB4543C"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Supervisor</w:t>
            </w:r>
            <w:r w:rsidRPr="00A253F8">
              <w:rPr>
                <w:rFonts w:ascii="Arial" w:eastAsia="Arial" w:hAnsi="Arial" w:cs="Arial"/>
                <w:color w:val="343A41"/>
                <w:sz w:val="20"/>
                <w:szCs w:val="20"/>
                <w:highlight w:val="white"/>
              </w:rPr>
              <w:t xml:space="preserve"> to wear PPE, mask and gloves</w:t>
            </w:r>
            <w:r>
              <w:rPr>
                <w:rFonts w:ascii="Arial" w:eastAsia="Arial" w:hAnsi="Arial" w:cs="Arial"/>
                <w:color w:val="343A41"/>
                <w:sz w:val="20"/>
                <w:szCs w:val="20"/>
                <w:highlight w:val="white"/>
              </w:rPr>
              <w:t xml:space="preserve"> if social distancing of 2m cannot be maintained</w:t>
            </w:r>
          </w:p>
          <w:p w14:paraId="4A106500" w14:textId="77777777" w:rsidR="0038288F" w:rsidRPr="00A253F8" w:rsidRDefault="0038288F" w:rsidP="0038288F">
            <w:pPr>
              <w:widowControl w:val="0"/>
              <w:spacing w:after="0" w:line="240" w:lineRule="auto"/>
              <w:contextualSpacing/>
              <w:rPr>
                <w:rFonts w:ascii="Arial" w:eastAsia="Arial" w:hAnsi="Arial" w:cs="Arial"/>
                <w:color w:val="343A41"/>
                <w:sz w:val="20"/>
                <w:szCs w:val="20"/>
                <w:highlight w:val="white"/>
              </w:rPr>
            </w:pPr>
          </w:p>
          <w:p w14:paraId="7A8F9FE5" w14:textId="4639AA12" w:rsidR="0038288F" w:rsidRDefault="0038288F"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Test &amp; Trace to be notified. Whole bubble and supervisor may be required to self-isolate for 14 days</w:t>
            </w:r>
          </w:p>
        </w:tc>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F614B1" w14:textId="1101D1D9" w:rsidR="0038288F" w:rsidRDefault="0038288F"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lastRenderedPageBreak/>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84B7EB" w14:textId="2613C47B" w:rsidR="0038288F" w:rsidRDefault="0014062A"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42D7226" w14:textId="77777777" w:rsidR="0038288F" w:rsidRPr="001A1313" w:rsidRDefault="000930FF" w:rsidP="001A1313">
            <w:pPr>
              <w:pStyle w:val="ListParagraph"/>
              <w:widowControl w:val="0"/>
              <w:numPr>
                <w:ilvl w:val="0"/>
                <w:numId w:val="26"/>
              </w:numPr>
              <w:rPr>
                <w:rFonts w:eastAsia="Arial"/>
                <w:color w:val="2E74B5" w:themeColor="accent5" w:themeShade="BF"/>
                <w:sz w:val="20"/>
                <w:szCs w:val="20"/>
              </w:rPr>
            </w:pPr>
            <w:r w:rsidRPr="001A1313">
              <w:rPr>
                <w:rFonts w:eastAsia="Arial"/>
                <w:color w:val="2E74B5" w:themeColor="accent5" w:themeShade="BF"/>
                <w:sz w:val="20"/>
                <w:szCs w:val="20"/>
              </w:rPr>
              <w:t xml:space="preserve">All participants aware of the protocol- guidance to be shared </w:t>
            </w:r>
            <w:r w:rsidR="00733178" w:rsidRPr="001A1313">
              <w:rPr>
                <w:rFonts w:eastAsia="Arial"/>
                <w:color w:val="2E74B5" w:themeColor="accent5" w:themeShade="BF"/>
                <w:sz w:val="20"/>
                <w:szCs w:val="20"/>
              </w:rPr>
              <w:t>prior to school opening and reminders issued on weekly basis</w:t>
            </w:r>
          </w:p>
          <w:p w14:paraId="0EDC0BFC" w14:textId="77777777" w:rsidR="004130D4" w:rsidRPr="001A1313" w:rsidRDefault="004130D4" w:rsidP="000930FF">
            <w:pPr>
              <w:widowControl w:val="0"/>
              <w:spacing w:after="0" w:line="240" w:lineRule="auto"/>
              <w:rPr>
                <w:rFonts w:ascii="Arial" w:eastAsia="Arial" w:hAnsi="Arial" w:cs="Arial"/>
                <w:color w:val="2E74B5" w:themeColor="accent5" w:themeShade="BF"/>
                <w:sz w:val="20"/>
                <w:szCs w:val="20"/>
              </w:rPr>
            </w:pPr>
          </w:p>
          <w:p w14:paraId="79B60298" w14:textId="77777777" w:rsidR="004130D4" w:rsidRPr="00EE2332" w:rsidRDefault="004130D4" w:rsidP="004130D4">
            <w:pPr>
              <w:spacing w:before="100" w:beforeAutospacing="1" w:after="100" w:afterAutospacing="1"/>
              <w:jc w:val="both"/>
              <w:rPr>
                <w:rFonts w:eastAsia="Times New Roman"/>
                <w:sz w:val="20"/>
                <w:szCs w:val="20"/>
                <w:lang w:val="en"/>
              </w:rPr>
            </w:pPr>
            <w:r w:rsidRPr="00EE2332">
              <w:rPr>
                <w:rFonts w:eastAsia="Times New Roman"/>
                <w:sz w:val="20"/>
                <w:szCs w:val="20"/>
                <w:lang w:val="en"/>
              </w:rPr>
              <w:lastRenderedPageBreak/>
              <w:t xml:space="preserve">If a child </w:t>
            </w:r>
            <w:r>
              <w:rPr>
                <w:rFonts w:eastAsia="Times New Roman"/>
                <w:sz w:val="20"/>
                <w:szCs w:val="20"/>
                <w:lang w:val="en"/>
              </w:rPr>
              <w:t xml:space="preserve">with symptoms </w:t>
            </w:r>
            <w:r w:rsidRPr="00EE2332">
              <w:rPr>
                <w:rFonts w:eastAsia="Times New Roman"/>
                <w:sz w:val="20"/>
                <w:szCs w:val="20"/>
                <w:lang w:val="en"/>
              </w:rPr>
              <w:t xml:space="preserve">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w:t>
            </w:r>
            <w:proofErr w:type="spellStart"/>
            <w:r w:rsidRPr="00EE2332">
              <w:rPr>
                <w:rFonts w:eastAsia="Times New Roman"/>
                <w:sz w:val="20"/>
                <w:szCs w:val="20"/>
                <w:lang w:val="en"/>
              </w:rPr>
              <w:t>metres</w:t>
            </w:r>
            <w:proofErr w:type="spellEnd"/>
            <w:r w:rsidRPr="00EE2332">
              <w:rPr>
                <w:rFonts w:eastAsia="Times New Roman"/>
                <w:sz w:val="20"/>
                <w:szCs w:val="20"/>
                <w:lang w:val="en"/>
              </w:rPr>
              <w:t xml:space="preserve"> away from other people.</w:t>
            </w:r>
          </w:p>
          <w:p w14:paraId="568E7A9A" w14:textId="77777777" w:rsidR="004130D4" w:rsidRPr="00EE2332" w:rsidRDefault="004130D4" w:rsidP="004130D4">
            <w:pPr>
              <w:spacing w:before="100" w:beforeAutospacing="1" w:after="100" w:afterAutospacing="1"/>
              <w:jc w:val="both"/>
              <w:rPr>
                <w:rFonts w:eastAsia="Times New Roman"/>
                <w:sz w:val="20"/>
                <w:szCs w:val="20"/>
                <w:lang w:val="en"/>
              </w:rPr>
            </w:pPr>
            <w:r w:rsidRPr="00EE2332">
              <w:rPr>
                <w:rFonts w:eastAsia="Times New Roman"/>
                <w:sz w:val="20"/>
                <w:szCs w:val="20"/>
                <w:lang w:val="en"/>
              </w:rPr>
              <w:t>If they need to go to the bathroom while waiting to be collected, they should use a separate bathroom if possible. The bathroom must be cleaned and disinfected using standard cleaning products before being used by anyone else.</w:t>
            </w:r>
          </w:p>
          <w:p w14:paraId="330249AD" w14:textId="77777777" w:rsidR="004130D4" w:rsidRPr="00EE2332" w:rsidRDefault="004130D4" w:rsidP="004130D4">
            <w:pPr>
              <w:spacing w:before="100" w:beforeAutospacing="1" w:after="100" w:afterAutospacing="1"/>
              <w:jc w:val="both"/>
              <w:rPr>
                <w:rFonts w:eastAsia="Times New Roman"/>
                <w:sz w:val="20"/>
                <w:szCs w:val="20"/>
                <w:lang w:val="en"/>
              </w:rPr>
            </w:pPr>
            <w:r w:rsidRPr="00EE2332">
              <w:rPr>
                <w:rFonts w:eastAsia="Times New Roman"/>
                <w:sz w:val="20"/>
                <w:szCs w:val="20"/>
                <w:lang w:val="en"/>
              </w:rPr>
              <w:t xml:space="preserve">PPE must be worn by staff caring for the child while they await collection if a distance of 2 </w:t>
            </w:r>
            <w:proofErr w:type="spellStart"/>
            <w:r w:rsidRPr="00EE2332">
              <w:rPr>
                <w:rFonts w:eastAsia="Times New Roman"/>
                <w:sz w:val="20"/>
                <w:szCs w:val="20"/>
                <w:lang w:val="en"/>
              </w:rPr>
              <w:t>metres</w:t>
            </w:r>
            <w:proofErr w:type="spellEnd"/>
            <w:r w:rsidRPr="00EE2332">
              <w:rPr>
                <w:rFonts w:eastAsia="Times New Roman"/>
                <w:sz w:val="20"/>
                <w:szCs w:val="20"/>
                <w:lang w:val="en"/>
              </w:rPr>
              <w:t xml:space="preserve"> cannot be maintained (such as for a very young child or a child with complex needs). More information on PPE use can be found in the </w:t>
            </w:r>
            <w:hyperlink r:id="rId14" w:history="1">
              <w:r w:rsidRPr="00EE2332">
                <w:rPr>
                  <w:rStyle w:val="Hyperlink"/>
                  <w:rFonts w:eastAsia="Times New Roman"/>
                  <w:sz w:val="20"/>
                  <w:szCs w:val="20"/>
                  <w:lang w:val="en"/>
                </w:rPr>
                <w:t>safe working in education, childcare and children’s social care settings, including the use of personal protective equipment (PPE)</w:t>
              </w:r>
            </w:hyperlink>
            <w:r w:rsidRPr="00EE2332">
              <w:rPr>
                <w:rFonts w:eastAsia="Times New Roman"/>
                <w:sz w:val="20"/>
                <w:szCs w:val="20"/>
                <w:lang w:val="en"/>
              </w:rPr>
              <w:t xml:space="preserve"> guidance.</w:t>
            </w:r>
          </w:p>
          <w:p w14:paraId="79D1429E" w14:textId="77777777" w:rsidR="004130D4" w:rsidRPr="0034543A" w:rsidRDefault="004130D4" w:rsidP="004130D4">
            <w:pPr>
              <w:spacing w:before="100" w:beforeAutospacing="1" w:after="100" w:afterAutospacing="1"/>
              <w:jc w:val="both"/>
              <w:rPr>
                <w:rFonts w:eastAsia="Times New Roman"/>
                <w:sz w:val="20"/>
                <w:szCs w:val="20"/>
                <w:lang w:val="en"/>
              </w:rPr>
            </w:pPr>
            <w:r w:rsidRPr="0034543A">
              <w:rPr>
                <w:rFonts w:eastAsia="Times New Roman"/>
                <w:sz w:val="20"/>
                <w:szCs w:val="20"/>
                <w:lang w:val="en"/>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w:t>
            </w:r>
            <w:r w:rsidRPr="0034543A">
              <w:rPr>
                <w:rFonts w:eastAsia="Times New Roman"/>
                <w:sz w:val="20"/>
                <w:szCs w:val="20"/>
                <w:lang w:val="en"/>
              </w:rPr>
              <w:lastRenderedPageBreak/>
              <w:t>subsequently tests positive or they have been requested to do so by NHS Test and Trace.</w:t>
            </w:r>
          </w:p>
          <w:p w14:paraId="6BF5A041" w14:textId="77777777" w:rsidR="004130D4" w:rsidRPr="0034543A" w:rsidRDefault="004130D4" w:rsidP="004130D4">
            <w:pPr>
              <w:spacing w:before="100" w:beforeAutospacing="1" w:after="100" w:afterAutospacing="1"/>
              <w:jc w:val="both"/>
              <w:rPr>
                <w:rFonts w:eastAsia="Times New Roman"/>
                <w:sz w:val="20"/>
                <w:szCs w:val="20"/>
                <w:lang w:val="en"/>
              </w:rPr>
            </w:pPr>
            <w:r w:rsidRPr="0034543A">
              <w:rPr>
                <w:rFonts w:eastAsia="Times New Roman"/>
                <w:sz w:val="20"/>
                <w:szCs w:val="20"/>
                <w:lang w:val="en"/>
              </w:rPr>
              <w:t xml:space="preserve">Everyone must wash their hands thoroughly for 20 seconds with soap and running water or use hand </w:t>
            </w:r>
            <w:proofErr w:type="spellStart"/>
            <w:r w:rsidRPr="0034543A">
              <w:rPr>
                <w:rFonts w:eastAsia="Times New Roman"/>
                <w:sz w:val="20"/>
                <w:szCs w:val="20"/>
                <w:lang w:val="en"/>
              </w:rPr>
              <w:t>sanitiser</w:t>
            </w:r>
            <w:proofErr w:type="spellEnd"/>
            <w:r w:rsidRPr="0034543A">
              <w:rPr>
                <w:rFonts w:eastAsia="Times New Roman"/>
                <w:sz w:val="20"/>
                <w:szCs w:val="20"/>
                <w:lang w:val="en"/>
              </w:rPr>
              <w:t xml:space="preserve"> after any contact with someone who is unwell. The area around the person with symptoms must be cleaned with normal household bleach after they have left to reduce the risk of passing the infection on to other people. See the </w:t>
            </w:r>
            <w:hyperlink r:id="rId15" w:history="1">
              <w:r w:rsidRPr="0034543A">
                <w:rPr>
                  <w:rStyle w:val="Hyperlink"/>
                  <w:rFonts w:eastAsia="Times New Roman"/>
                  <w:sz w:val="20"/>
                  <w:szCs w:val="20"/>
                  <w:lang w:val="en"/>
                </w:rPr>
                <w:t>COVID-19: cleaning of non-healthcare settings guidance</w:t>
              </w:r>
            </w:hyperlink>
            <w:r w:rsidRPr="0034543A">
              <w:rPr>
                <w:rFonts w:eastAsia="Times New Roman"/>
                <w:sz w:val="20"/>
                <w:szCs w:val="20"/>
                <w:lang w:val="en"/>
              </w:rPr>
              <w:t>.</w:t>
            </w:r>
          </w:p>
          <w:p w14:paraId="2F90A8AF" w14:textId="5E80D0ED" w:rsidR="004130D4" w:rsidRDefault="004130D4" w:rsidP="000930FF">
            <w:pPr>
              <w:widowControl w:val="0"/>
              <w:spacing w:after="0" w:line="240" w:lineRule="auto"/>
              <w:rPr>
                <w:rFonts w:ascii="Arial" w:eastAsia="Arial" w:hAnsi="Arial" w:cs="Arial"/>
                <w:color w:val="343A41"/>
                <w:sz w:val="20"/>
                <w:szCs w:val="20"/>
              </w:rPr>
            </w:pPr>
          </w:p>
        </w:tc>
      </w:tr>
      <w:tr w:rsidR="00AF01FB" w14:paraId="02612161" w14:textId="77777777" w:rsidTr="00893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tcBorders>
              <w:top w:val="single" w:sz="4" w:space="0" w:color="auto"/>
              <w:left w:val="single" w:sz="4" w:space="0" w:color="auto"/>
              <w:bottom w:val="single" w:sz="4" w:space="0" w:color="auto"/>
              <w:right w:val="single" w:sz="4" w:space="0" w:color="auto"/>
            </w:tcBorders>
          </w:tcPr>
          <w:p w14:paraId="2A8B443A" w14:textId="22A69032" w:rsidR="00AF01FB" w:rsidRDefault="00AF01FB" w:rsidP="0038288F">
            <w:pPr>
              <w:widowControl w:val="0"/>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lastRenderedPageBreak/>
              <w:t>Individual</w:t>
            </w:r>
            <w:r w:rsidR="00EF4762">
              <w:rPr>
                <w:rFonts w:ascii="Arial" w:eastAsia="Arial" w:hAnsi="Arial" w:cs="Arial"/>
                <w:color w:val="343A41"/>
                <w:sz w:val="20"/>
                <w:szCs w:val="20"/>
                <w:highlight w:val="white"/>
              </w:rPr>
              <w:t xml:space="preserve"> participants </w:t>
            </w:r>
            <w:r>
              <w:rPr>
                <w:rFonts w:ascii="Arial" w:eastAsia="Arial" w:hAnsi="Arial" w:cs="Arial"/>
                <w:color w:val="343A41"/>
                <w:sz w:val="20"/>
                <w:szCs w:val="20"/>
                <w:highlight w:val="white"/>
              </w:rPr>
              <w:t>not aware of requirements</w:t>
            </w:r>
          </w:p>
        </w:tc>
        <w:tc>
          <w:tcPr>
            <w:tcW w:w="1417" w:type="dxa"/>
            <w:tcBorders>
              <w:top w:val="single" w:sz="4" w:space="0" w:color="auto"/>
              <w:left w:val="single" w:sz="4" w:space="0" w:color="auto"/>
              <w:bottom w:val="single" w:sz="4" w:space="0" w:color="auto"/>
              <w:right w:val="single" w:sz="4" w:space="0" w:color="auto"/>
            </w:tcBorders>
          </w:tcPr>
          <w:p w14:paraId="3BC51CBE" w14:textId="059854BA" w:rsidR="00AF01FB" w:rsidRDefault="00AF01FB"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All</w:t>
            </w:r>
          </w:p>
        </w:tc>
        <w:tc>
          <w:tcPr>
            <w:tcW w:w="4536" w:type="dxa"/>
            <w:tcBorders>
              <w:top w:val="single" w:sz="4" w:space="0" w:color="auto"/>
              <w:left w:val="single" w:sz="4" w:space="0" w:color="auto"/>
              <w:bottom w:val="single" w:sz="4" w:space="0" w:color="auto"/>
              <w:right w:val="single" w:sz="4" w:space="0" w:color="auto"/>
            </w:tcBorders>
          </w:tcPr>
          <w:p w14:paraId="05D3AD64" w14:textId="0C1DCAC2" w:rsidR="00AF01FB" w:rsidRDefault="00AF01FB"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 xml:space="preserve">Communicate policies and risk assessment with all </w:t>
            </w:r>
            <w:r w:rsidR="00AA230D">
              <w:rPr>
                <w:rFonts w:ascii="Arial" w:eastAsia="Arial" w:hAnsi="Arial" w:cs="Arial"/>
                <w:color w:val="343A41"/>
                <w:sz w:val="20"/>
                <w:szCs w:val="20"/>
                <w:highlight w:val="white"/>
              </w:rPr>
              <w:t>participants</w:t>
            </w:r>
          </w:p>
          <w:p w14:paraId="7ACD1346" w14:textId="77777777" w:rsidR="00AF01FB" w:rsidRDefault="00AF01FB" w:rsidP="0038288F">
            <w:pPr>
              <w:widowControl w:val="0"/>
              <w:spacing w:after="0" w:line="240" w:lineRule="auto"/>
              <w:contextualSpacing/>
              <w:rPr>
                <w:rFonts w:ascii="Arial" w:eastAsia="Arial" w:hAnsi="Arial" w:cs="Arial"/>
                <w:color w:val="343A41"/>
                <w:sz w:val="20"/>
                <w:szCs w:val="20"/>
                <w:highlight w:val="white"/>
              </w:rPr>
            </w:pPr>
          </w:p>
          <w:p w14:paraId="13EC7D4B" w14:textId="07EF69D8" w:rsidR="00AF01FB" w:rsidRDefault="00AF01FB"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Share useful links, e.g. as shown</w:t>
            </w:r>
          </w:p>
        </w:tc>
        <w:tc>
          <w:tcPr>
            <w:tcW w:w="709" w:type="dxa"/>
            <w:tcBorders>
              <w:top w:val="single" w:sz="4" w:space="0" w:color="auto"/>
              <w:left w:val="single" w:sz="4" w:space="0" w:color="auto"/>
              <w:bottom w:val="single" w:sz="4" w:space="0" w:color="auto"/>
              <w:right w:val="single" w:sz="4" w:space="0" w:color="auto"/>
            </w:tcBorders>
          </w:tcPr>
          <w:p w14:paraId="728F58AC" w14:textId="1DEA1912" w:rsidR="00AF01FB" w:rsidRDefault="00FD6682"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049A1B2" w14:textId="16B2AB42" w:rsidR="00AF01FB" w:rsidRDefault="0014062A"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tcBorders>
              <w:top w:val="single" w:sz="4" w:space="0" w:color="auto"/>
              <w:left w:val="single" w:sz="4" w:space="0" w:color="auto"/>
              <w:bottom w:val="single" w:sz="4" w:space="0" w:color="auto"/>
              <w:right w:val="single" w:sz="4" w:space="0" w:color="auto"/>
            </w:tcBorders>
          </w:tcPr>
          <w:p w14:paraId="23CCC9A9" w14:textId="479FEDF4" w:rsidR="006A6BF6" w:rsidRDefault="00B06F77" w:rsidP="00B06F77">
            <w:pPr>
              <w:widowControl w:val="0"/>
              <w:spacing w:after="0" w:line="240" w:lineRule="auto"/>
              <w:rPr>
                <w:rFonts w:ascii="Arial" w:eastAsia="Arial" w:hAnsi="Arial" w:cs="Arial"/>
                <w:color w:val="343A41"/>
                <w:sz w:val="20"/>
                <w:szCs w:val="20"/>
              </w:rPr>
            </w:pPr>
            <w:r w:rsidRPr="001A1313">
              <w:rPr>
                <w:rFonts w:ascii="Arial" w:eastAsia="Arial" w:hAnsi="Arial" w:cs="Arial"/>
                <w:color w:val="2E74B5" w:themeColor="accent5" w:themeShade="BF"/>
                <w:sz w:val="20"/>
                <w:szCs w:val="20"/>
              </w:rPr>
              <w:t>Regular contact with parents sharing polices, guidance, expectations and useful links.</w:t>
            </w:r>
          </w:p>
        </w:tc>
      </w:tr>
      <w:tr w:rsidR="004130D4" w14:paraId="4DB42E8D" w14:textId="77777777" w:rsidTr="00893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tcBorders>
              <w:top w:val="single" w:sz="4" w:space="0" w:color="auto"/>
              <w:left w:val="single" w:sz="4" w:space="0" w:color="auto"/>
              <w:bottom w:val="single" w:sz="4" w:space="0" w:color="auto"/>
              <w:right w:val="single" w:sz="4" w:space="0" w:color="auto"/>
            </w:tcBorders>
          </w:tcPr>
          <w:p w14:paraId="3F06BC22" w14:textId="77777777" w:rsidR="004130D4" w:rsidRPr="001A1313" w:rsidRDefault="004130D4" w:rsidP="004130D4">
            <w:pPr>
              <w:rPr>
                <w:rFonts w:ascii="Arial" w:hAnsi="Arial" w:cs="Arial"/>
                <w:color w:val="2E74B5" w:themeColor="accent5" w:themeShade="BF"/>
                <w:sz w:val="20"/>
                <w:szCs w:val="20"/>
              </w:rPr>
            </w:pPr>
            <w:r w:rsidRPr="001A1313">
              <w:rPr>
                <w:rFonts w:ascii="Arial" w:hAnsi="Arial" w:cs="Arial"/>
                <w:color w:val="2E74B5" w:themeColor="accent5" w:themeShade="BF"/>
                <w:sz w:val="20"/>
                <w:szCs w:val="20"/>
              </w:rPr>
              <w:t>Fire drills / Emergency situations</w:t>
            </w:r>
          </w:p>
          <w:p w14:paraId="5F985C22" w14:textId="77777777" w:rsidR="004130D4" w:rsidRDefault="004130D4" w:rsidP="0038288F">
            <w:pPr>
              <w:widowControl w:val="0"/>
              <w:spacing w:after="0" w:line="240" w:lineRule="auto"/>
              <w:rPr>
                <w:rFonts w:ascii="Arial" w:eastAsia="Arial" w:hAnsi="Arial" w:cs="Arial"/>
                <w:color w:val="343A41"/>
                <w:sz w:val="20"/>
                <w:szCs w:val="20"/>
                <w:highlight w:val="white"/>
              </w:rPr>
            </w:pPr>
          </w:p>
          <w:p w14:paraId="4BC8F02D" w14:textId="77777777" w:rsidR="004130D4" w:rsidRDefault="004130D4" w:rsidP="0038288F">
            <w:pPr>
              <w:widowControl w:val="0"/>
              <w:spacing w:after="0" w:line="240" w:lineRule="auto"/>
              <w:rPr>
                <w:rFonts w:ascii="Arial" w:eastAsia="Arial" w:hAnsi="Arial" w:cs="Arial"/>
                <w:color w:val="343A41"/>
                <w:sz w:val="20"/>
                <w:szCs w:val="20"/>
                <w:highlight w:val="white"/>
              </w:rPr>
            </w:pPr>
          </w:p>
          <w:p w14:paraId="43AB2BA0" w14:textId="77777777" w:rsidR="004130D4" w:rsidRDefault="004130D4" w:rsidP="0038288F">
            <w:pPr>
              <w:widowControl w:val="0"/>
              <w:spacing w:after="0" w:line="240" w:lineRule="auto"/>
              <w:rPr>
                <w:rFonts w:ascii="Arial" w:eastAsia="Arial" w:hAnsi="Arial" w:cs="Arial"/>
                <w:color w:val="343A41"/>
                <w:sz w:val="20"/>
                <w:szCs w:val="20"/>
                <w:highlight w:val="white"/>
              </w:rPr>
            </w:pPr>
          </w:p>
          <w:p w14:paraId="06752379" w14:textId="77777777" w:rsidR="004130D4" w:rsidRDefault="004130D4" w:rsidP="0038288F">
            <w:pPr>
              <w:widowControl w:val="0"/>
              <w:spacing w:after="0" w:line="240" w:lineRule="auto"/>
              <w:rPr>
                <w:rFonts w:ascii="Arial" w:eastAsia="Arial" w:hAnsi="Arial" w:cs="Arial"/>
                <w:color w:val="343A41"/>
                <w:sz w:val="20"/>
                <w:szCs w:val="20"/>
                <w:highlight w:val="white"/>
              </w:rPr>
            </w:pPr>
          </w:p>
          <w:p w14:paraId="31821E39" w14:textId="77777777" w:rsidR="004130D4" w:rsidRDefault="004130D4" w:rsidP="0038288F">
            <w:pPr>
              <w:widowControl w:val="0"/>
              <w:spacing w:after="0" w:line="240" w:lineRule="auto"/>
              <w:rPr>
                <w:rFonts w:ascii="Arial" w:eastAsia="Arial" w:hAnsi="Arial" w:cs="Arial"/>
                <w:color w:val="343A41"/>
                <w:sz w:val="20"/>
                <w:szCs w:val="20"/>
                <w:highlight w:val="white"/>
              </w:rPr>
            </w:pPr>
          </w:p>
          <w:p w14:paraId="28361CCB" w14:textId="56DE8431" w:rsidR="004130D4" w:rsidRDefault="004130D4" w:rsidP="0038288F">
            <w:pPr>
              <w:widowControl w:val="0"/>
              <w:spacing w:after="0" w:line="240" w:lineRule="auto"/>
              <w:rPr>
                <w:rFonts w:ascii="Arial" w:eastAsia="Arial" w:hAnsi="Arial" w:cs="Arial"/>
                <w:color w:val="343A41"/>
                <w:sz w:val="20"/>
                <w:szCs w:val="20"/>
                <w:highlight w:val="white"/>
              </w:rPr>
            </w:pPr>
          </w:p>
        </w:tc>
        <w:tc>
          <w:tcPr>
            <w:tcW w:w="1417" w:type="dxa"/>
            <w:tcBorders>
              <w:top w:val="single" w:sz="4" w:space="0" w:color="auto"/>
              <w:left w:val="single" w:sz="4" w:space="0" w:color="auto"/>
              <w:bottom w:val="single" w:sz="4" w:space="0" w:color="auto"/>
              <w:right w:val="single" w:sz="4" w:space="0" w:color="auto"/>
            </w:tcBorders>
          </w:tcPr>
          <w:p w14:paraId="3EFB569C" w14:textId="781377AF" w:rsidR="004130D4" w:rsidRDefault="004130D4" w:rsidP="0038288F">
            <w:pPr>
              <w:widowControl w:val="0"/>
              <w:spacing w:after="0" w:line="240" w:lineRule="auto"/>
              <w:contextualSpacing/>
              <w:rPr>
                <w:rFonts w:ascii="Arial" w:eastAsia="Arial" w:hAnsi="Arial" w:cs="Arial"/>
                <w:color w:val="343A41"/>
                <w:sz w:val="20"/>
                <w:szCs w:val="20"/>
                <w:highlight w:val="white"/>
              </w:rPr>
            </w:pPr>
            <w:r>
              <w:rPr>
                <w:rFonts w:ascii="Arial" w:eastAsia="Arial" w:hAnsi="Arial" w:cs="Arial"/>
                <w:color w:val="343A41"/>
                <w:sz w:val="20"/>
                <w:szCs w:val="20"/>
                <w:highlight w:val="white"/>
              </w:rPr>
              <w:t>All</w:t>
            </w:r>
          </w:p>
        </w:tc>
        <w:tc>
          <w:tcPr>
            <w:tcW w:w="4536" w:type="dxa"/>
            <w:tcBorders>
              <w:top w:val="single" w:sz="4" w:space="0" w:color="auto"/>
              <w:left w:val="single" w:sz="4" w:space="0" w:color="auto"/>
              <w:bottom w:val="single" w:sz="4" w:space="0" w:color="auto"/>
              <w:right w:val="single" w:sz="4" w:space="0" w:color="auto"/>
            </w:tcBorders>
          </w:tcPr>
          <w:p w14:paraId="7123FEFA" w14:textId="77777777" w:rsidR="004130D4" w:rsidRDefault="004130D4" w:rsidP="004130D4">
            <w:pPr>
              <w:pStyle w:val="ListParagraph"/>
              <w:numPr>
                <w:ilvl w:val="0"/>
                <w:numId w:val="14"/>
              </w:numPr>
              <w:ind w:left="315"/>
              <w:jc w:val="both"/>
              <w:rPr>
                <w:sz w:val="20"/>
                <w:szCs w:val="20"/>
              </w:rPr>
            </w:pPr>
            <w:r>
              <w:rPr>
                <w:sz w:val="20"/>
                <w:szCs w:val="20"/>
              </w:rPr>
              <w:t>Adequate numbers of trained staff to safely evacuate all personnel on the school premises</w:t>
            </w:r>
          </w:p>
          <w:p w14:paraId="0CF9AE91" w14:textId="461BA863" w:rsidR="004130D4" w:rsidRPr="00CD187E" w:rsidRDefault="001A1313" w:rsidP="004130D4">
            <w:pPr>
              <w:pStyle w:val="ListParagraph"/>
              <w:numPr>
                <w:ilvl w:val="0"/>
                <w:numId w:val="14"/>
              </w:numPr>
              <w:ind w:left="315"/>
              <w:jc w:val="both"/>
              <w:rPr>
                <w:sz w:val="20"/>
                <w:szCs w:val="20"/>
              </w:rPr>
            </w:pPr>
            <w:r>
              <w:rPr>
                <w:sz w:val="20"/>
                <w:szCs w:val="20"/>
              </w:rPr>
              <w:t>S</w:t>
            </w:r>
            <w:r w:rsidR="004130D4" w:rsidRPr="00CD187E">
              <w:rPr>
                <w:sz w:val="20"/>
                <w:szCs w:val="20"/>
              </w:rPr>
              <w:t>afe distancing in place at assembly points in line with social distancing guidelines (2 meters) where reasonably practicable</w:t>
            </w:r>
          </w:p>
          <w:p w14:paraId="61AA99F6" w14:textId="159823BA" w:rsidR="004130D4" w:rsidRDefault="004130D4" w:rsidP="004130D4">
            <w:pPr>
              <w:pStyle w:val="ListParagraph"/>
              <w:ind w:left="0"/>
              <w:jc w:val="both"/>
              <w:rPr>
                <w:sz w:val="20"/>
                <w:szCs w:val="20"/>
              </w:rPr>
            </w:pPr>
          </w:p>
          <w:p w14:paraId="68E14F6D" w14:textId="77777777" w:rsidR="004130D4" w:rsidRDefault="004130D4" w:rsidP="004130D4">
            <w:pPr>
              <w:pStyle w:val="ListParagraph"/>
              <w:numPr>
                <w:ilvl w:val="0"/>
                <w:numId w:val="14"/>
              </w:numPr>
              <w:ind w:left="315"/>
              <w:jc w:val="both"/>
              <w:rPr>
                <w:sz w:val="20"/>
                <w:szCs w:val="20"/>
              </w:rPr>
            </w:pPr>
            <w:r>
              <w:rPr>
                <w:sz w:val="20"/>
                <w:szCs w:val="20"/>
              </w:rPr>
              <w:t xml:space="preserve">Upon discovery of an actual fire, immediate evacuation of the building in a safe and controlled manner will be essential. Evacuation is the priority, in this circumstance social distancing may need to be relaxed to enable quicker evacuation. </w:t>
            </w:r>
          </w:p>
          <w:p w14:paraId="4B3687B9" w14:textId="77777777" w:rsidR="004130D4" w:rsidRDefault="004130D4" w:rsidP="0038288F">
            <w:pPr>
              <w:widowControl w:val="0"/>
              <w:spacing w:after="0" w:line="240" w:lineRule="auto"/>
              <w:contextualSpacing/>
              <w:rPr>
                <w:rFonts w:ascii="Arial" w:eastAsia="Arial" w:hAnsi="Arial" w:cs="Arial"/>
                <w:color w:val="343A41"/>
                <w:sz w:val="20"/>
                <w:szCs w:val="20"/>
                <w:highlight w:val="white"/>
              </w:rPr>
            </w:pPr>
          </w:p>
        </w:tc>
        <w:tc>
          <w:tcPr>
            <w:tcW w:w="709" w:type="dxa"/>
            <w:tcBorders>
              <w:top w:val="single" w:sz="4" w:space="0" w:color="auto"/>
              <w:left w:val="single" w:sz="4" w:space="0" w:color="auto"/>
              <w:bottom w:val="single" w:sz="4" w:space="0" w:color="auto"/>
              <w:right w:val="single" w:sz="4" w:space="0" w:color="auto"/>
            </w:tcBorders>
          </w:tcPr>
          <w:p w14:paraId="06019103" w14:textId="77777777" w:rsidR="004130D4" w:rsidRDefault="004130D4" w:rsidP="0038288F">
            <w:pPr>
              <w:widowControl w:val="0"/>
              <w:spacing w:after="0" w:line="240" w:lineRule="auto"/>
              <w:jc w:val="center"/>
              <w:rPr>
                <w:rFonts w:ascii="Arial" w:eastAsia="Arial" w:hAnsi="Arial" w:cs="Arial"/>
                <w:color w:val="343A4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24DA8A" w14:textId="03E454D9" w:rsidR="004130D4" w:rsidRDefault="0014062A" w:rsidP="0038288F">
            <w:pPr>
              <w:widowControl w:val="0"/>
              <w:spacing w:after="0" w:line="240" w:lineRule="auto"/>
              <w:jc w:val="center"/>
              <w:rPr>
                <w:rFonts w:ascii="Arial" w:eastAsia="Arial" w:hAnsi="Arial" w:cs="Arial"/>
                <w:color w:val="343A41"/>
                <w:sz w:val="20"/>
                <w:szCs w:val="20"/>
              </w:rPr>
            </w:pPr>
            <w:r>
              <w:rPr>
                <w:rFonts w:ascii="Arial" w:eastAsia="Arial" w:hAnsi="Arial" w:cs="Arial"/>
                <w:color w:val="343A41"/>
                <w:sz w:val="20"/>
                <w:szCs w:val="20"/>
              </w:rPr>
              <w:t>√</w:t>
            </w:r>
          </w:p>
        </w:tc>
        <w:tc>
          <w:tcPr>
            <w:tcW w:w="4819" w:type="dxa"/>
            <w:tcBorders>
              <w:top w:val="single" w:sz="4" w:space="0" w:color="auto"/>
              <w:left w:val="single" w:sz="4" w:space="0" w:color="auto"/>
              <w:bottom w:val="single" w:sz="4" w:space="0" w:color="auto"/>
              <w:right w:val="single" w:sz="4" w:space="0" w:color="auto"/>
            </w:tcBorders>
          </w:tcPr>
          <w:p w14:paraId="18672A8F" w14:textId="77777777" w:rsidR="00B06F77" w:rsidRPr="001A1313" w:rsidRDefault="00B06F77" w:rsidP="00B06F77">
            <w:pPr>
              <w:jc w:val="both"/>
              <w:rPr>
                <w:rFonts w:ascii="Arial" w:hAnsi="Arial" w:cs="Arial"/>
                <w:color w:val="2E74B5" w:themeColor="accent5" w:themeShade="BF"/>
                <w:sz w:val="20"/>
                <w:szCs w:val="20"/>
              </w:rPr>
            </w:pPr>
            <w:r w:rsidRPr="001A1313">
              <w:rPr>
                <w:rFonts w:ascii="Arial" w:hAnsi="Arial" w:cs="Arial"/>
                <w:color w:val="2E74B5" w:themeColor="accent5" w:themeShade="BF"/>
                <w:sz w:val="20"/>
                <w:szCs w:val="20"/>
              </w:rPr>
              <w:t xml:space="preserve">Social Distance procedures suspended in event of fire. Reinstated at muster point.  </w:t>
            </w:r>
          </w:p>
          <w:p w14:paraId="71E08751" w14:textId="77777777" w:rsidR="004130D4" w:rsidRDefault="004130D4" w:rsidP="008A60DF">
            <w:pPr>
              <w:widowControl w:val="0"/>
              <w:spacing w:after="0" w:line="240" w:lineRule="auto"/>
              <w:jc w:val="center"/>
              <w:rPr>
                <w:rFonts w:ascii="Arial" w:eastAsia="Arial" w:hAnsi="Arial" w:cs="Arial"/>
                <w:color w:val="343A41"/>
                <w:sz w:val="20"/>
                <w:szCs w:val="20"/>
              </w:rPr>
            </w:pPr>
          </w:p>
        </w:tc>
      </w:tr>
    </w:tbl>
    <w:p w14:paraId="1136DDC3" w14:textId="77777777" w:rsidR="00B54A26" w:rsidRDefault="00B54A26">
      <w:pPr>
        <w:spacing w:after="0" w:line="240" w:lineRule="auto"/>
        <w:rPr>
          <w:rFonts w:ascii="Arial" w:eastAsia="Arial" w:hAnsi="Arial" w:cs="Arial"/>
          <w:color w:val="343A41"/>
          <w:sz w:val="20"/>
          <w:szCs w:val="20"/>
          <w:highlight w:val="white"/>
        </w:rPr>
      </w:pPr>
    </w:p>
    <w:p w14:paraId="1D3BB7B5" w14:textId="720658F5" w:rsidR="00B54A26" w:rsidRDefault="00B54A26">
      <w:pPr>
        <w:spacing w:after="240" w:line="300" w:lineRule="auto"/>
        <w:rPr>
          <w:b/>
        </w:rPr>
      </w:pPr>
    </w:p>
    <w:p w14:paraId="0A91D1F2" w14:textId="77777777" w:rsidR="00D21EF7" w:rsidRDefault="00D21EF7">
      <w:pPr>
        <w:rPr>
          <w:b/>
          <w:u w:val="single"/>
        </w:rPr>
      </w:pPr>
      <w:r>
        <w:rPr>
          <w:b/>
          <w:u w:val="single"/>
        </w:rPr>
        <w:br w:type="page"/>
      </w:r>
    </w:p>
    <w:p w14:paraId="17036AC8" w14:textId="10A7A5D7" w:rsidR="00B54A26" w:rsidRDefault="00D23EC7">
      <w:pPr>
        <w:spacing w:after="240" w:line="300" w:lineRule="auto"/>
        <w:rPr>
          <w:b/>
          <w:u w:val="single"/>
        </w:rPr>
      </w:pPr>
      <w:r>
        <w:rPr>
          <w:b/>
          <w:u w:val="single"/>
        </w:rPr>
        <w:lastRenderedPageBreak/>
        <w:t>Appendix: Rating Risk &amp; Action Required</w:t>
      </w:r>
    </w:p>
    <w:p w14:paraId="79243955" w14:textId="3B361688" w:rsidR="00B54A26" w:rsidRDefault="00D23EC7">
      <w:pPr>
        <w:spacing w:after="240" w:line="300" w:lineRule="auto"/>
        <w:rPr>
          <w:b/>
        </w:rPr>
      </w:pPr>
      <w:r>
        <w:rPr>
          <w:b/>
        </w:rPr>
        <w:t>Risk Rating</w:t>
      </w:r>
      <w:r w:rsidR="008B268B">
        <w:rPr>
          <w:b/>
        </w:rPr>
        <w:t xml:space="preserve"> – Specific to Covid-19 and SUPPLEMENTARY to general Risk Assessment</w:t>
      </w:r>
    </w:p>
    <w:tbl>
      <w:tblPr>
        <w:tblpPr w:leftFromText="180" w:rightFromText="180" w:vertAnchor="text" w:horzAnchor="margin" w:tblpY="-38"/>
        <w:tblW w:w="7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7090"/>
      </w:tblGrid>
      <w:tr w:rsidR="0038288F" w14:paraId="71F3CE27" w14:textId="77777777" w:rsidTr="0038288F">
        <w:trPr>
          <w:trHeight w:val="420"/>
        </w:trPr>
        <w:tc>
          <w:tcPr>
            <w:tcW w:w="7645" w:type="dxa"/>
            <w:gridSpan w:val="2"/>
            <w:shd w:val="clear" w:color="auto" w:fill="999999"/>
            <w:tcMar>
              <w:top w:w="100" w:type="dxa"/>
              <w:left w:w="100" w:type="dxa"/>
              <w:bottom w:w="100" w:type="dxa"/>
              <w:right w:w="100" w:type="dxa"/>
            </w:tcMar>
          </w:tcPr>
          <w:p w14:paraId="66E17289" w14:textId="77777777" w:rsidR="0038288F" w:rsidRDefault="0038288F" w:rsidP="0038288F">
            <w:pPr>
              <w:widowControl w:val="0"/>
              <w:spacing w:after="0" w:line="240" w:lineRule="auto"/>
              <w:jc w:val="center"/>
              <w:rPr>
                <w:b/>
              </w:rPr>
            </w:pPr>
            <w:r>
              <w:rPr>
                <w:b/>
              </w:rPr>
              <w:t>Likelihood</w:t>
            </w:r>
          </w:p>
        </w:tc>
      </w:tr>
      <w:tr w:rsidR="0038288F" w14:paraId="18B8BC8B" w14:textId="77777777" w:rsidTr="0038288F">
        <w:tc>
          <w:tcPr>
            <w:tcW w:w="555" w:type="dxa"/>
            <w:shd w:val="clear" w:color="auto" w:fill="CCCCCC"/>
            <w:tcMar>
              <w:top w:w="100" w:type="dxa"/>
              <w:left w:w="100" w:type="dxa"/>
              <w:bottom w:w="100" w:type="dxa"/>
              <w:right w:w="100" w:type="dxa"/>
            </w:tcMar>
          </w:tcPr>
          <w:p w14:paraId="3138ACF3" w14:textId="77777777" w:rsidR="0038288F" w:rsidRDefault="0038288F" w:rsidP="0038288F">
            <w:pPr>
              <w:widowControl w:val="0"/>
              <w:spacing w:after="0" w:line="240" w:lineRule="auto"/>
            </w:pPr>
            <w:r>
              <w:t>1</w:t>
            </w:r>
          </w:p>
        </w:tc>
        <w:tc>
          <w:tcPr>
            <w:tcW w:w="7090" w:type="dxa"/>
            <w:shd w:val="clear" w:color="auto" w:fill="A8D08D" w:themeFill="accent6" w:themeFillTint="99"/>
            <w:tcMar>
              <w:top w:w="100" w:type="dxa"/>
              <w:left w:w="100" w:type="dxa"/>
              <w:bottom w:w="100" w:type="dxa"/>
              <w:right w:w="100" w:type="dxa"/>
            </w:tcMar>
          </w:tcPr>
          <w:p w14:paraId="664FA6A4" w14:textId="77777777" w:rsidR="0038288F" w:rsidRDefault="0038288F" w:rsidP="0038288F">
            <w:pPr>
              <w:widowControl w:val="0"/>
              <w:spacing w:after="0" w:line="240" w:lineRule="auto"/>
            </w:pPr>
            <w:r>
              <w:t>Very unlikely (complete separation of different households)</w:t>
            </w:r>
          </w:p>
        </w:tc>
      </w:tr>
      <w:tr w:rsidR="0038288F" w14:paraId="52DE2FBC" w14:textId="77777777" w:rsidTr="0038288F">
        <w:tc>
          <w:tcPr>
            <w:tcW w:w="555" w:type="dxa"/>
            <w:shd w:val="clear" w:color="auto" w:fill="CCCCCC"/>
            <w:tcMar>
              <w:top w:w="100" w:type="dxa"/>
              <w:left w:w="100" w:type="dxa"/>
              <w:bottom w:w="100" w:type="dxa"/>
              <w:right w:w="100" w:type="dxa"/>
            </w:tcMar>
          </w:tcPr>
          <w:p w14:paraId="0225E79B" w14:textId="77777777" w:rsidR="0038288F" w:rsidRDefault="0038288F" w:rsidP="0038288F">
            <w:pPr>
              <w:widowControl w:val="0"/>
              <w:spacing w:after="0" w:line="240" w:lineRule="auto"/>
            </w:pPr>
            <w:r>
              <w:t>2</w:t>
            </w:r>
          </w:p>
        </w:tc>
        <w:tc>
          <w:tcPr>
            <w:tcW w:w="7090" w:type="dxa"/>
            <w:shd w:val="clear" w:color="auto" w:fill="9CC2E5" w:themeFill="accent5" w:themeFillTint="99"/>
            <w:tcMar>
              <w:top w:w="100" w:type="dxa"/>
              <w:left w:w="100" w:type="dxa"/>
              <w:bottom w:w="100" w:type="dxa"/>
              <w:right w:w="100" w:type="dxa"/>
            </w:tcMar>
          </w:tcPr>
          <w:p w14:paraId="0332E740" w14:textId="77777777" w:rsidR="0038288F" w:rsidRDefault="0038288F" w:rsidP="0038288F">
            <w:pPr>
              <w:widowControl w:val="0"/>
              <w:spacing w:after="0" w:line="240" w:lineRule="auto"/>
            </w:pPr>
            <w:r>
              <w:t>Unlikely (2m distancing of separate households)</w:t>
            </w:r>
          </w:p>
        </w:tc>
      </w:tr>
      <w:tr w:rsidR="0038288F" w14:paraId="3E7E93DA" w14:textId="77777777" w:rsidTr="0038288F">
        <w:tc>
          <w:tcPr>
            <w:tcW w:w="555" w:type="dxa"/>
            <w:shd w:val="clear" w:color="auto" w:fill="CCCCCC"/>
            <w:tcMar>
              <w:top w:w="100" w:type="dxa"/>
              <w:left w:w="100" w:type="dxa"/>
              <w:bottom w:w="100" w:type="dxa"/>
              <w:right w:w="100" w:type="dxa"/>
            </w:tcMar>
          </w:tcPr>
          <w:p w14:paraId="30DA1396" w14:textId="77777777" w:rsidR="0038288F" w:rsidRDefault="0038288F" w:rsidP="0038288F">
            <w:pPr>
              <w:widowControl w:val="0"/>
              <w:spacing w:after="0" w:line="240" w:lineRule="auto"/>
            </w:pPr>
            <w:r>
              <w:t>3</w:t>
            </w:r>
          </w:p>
        </w:tc>
        <w:tc>
          <w:tcPr>
            <w:tcW w:w="7090" w:type="dxa"/>
            <w:shd w:val="clear" w:color="auto" w:fill="FFD966" w:themeFill="accent4" w:themeFillTint="99"/>
            <w:tcMar>
              <w:top w:w="100" w:type="dxa"/>
              <w:left w:w="100" w:type="dxa"/>
              <w:bottom w:w="100" w:type="dxa"/>
              <w:right w:w="100" w:type="dxa"/>
            </w:tcMar>
          </w:tcPr>
          <w:p w14:paraId="392E40F4" w14:textId="77777777" w:rsidR="0038288F" w:rsidRDefault="0038288F" w:rsidP="0038288F">
            <w:pPr>
              <w:widowControl w:val="0"/>
              <w:spacing w:after="0" w:line="240" w:lineRule="auto"/>
            </w:pPr>
            <w:r>
              <w:t>Moderate (1m+ distancing of separate households)</w:t>
            </w:r>
          </w:p>
        </w:tc>
      </w:tr>
      <w:tr w:rsidR="0038288F" w14:paraId="67310AC4" w14:textId="77777777" w:rsidTr="0038288F">
        <w:tc>
          <w:tcPr>
            <w:tcW w:w="555" w:type="dxa"/>
            <w:shd w:val="clear" w:color="auto" w:fill="CCCCCC"/>
            <w:tcMar>
              <w:top w:w="100" w:type="dxa"/>
              <w:left w:w="100" w:type="dxa"/>
              <w:bottom w:w="100" w:type="dxa"/>
              <w:right w:w="100" w:type="dxa"/>
            </w:tcMar>
          </w:tcPr>
          <w:p w14:paraId="18FAE96A" w14:textId="77777777" w:rsidR="0038288F" w:rsidRDefault="0038288F" w:rsidP="0038288F">
            <w:pPr>
              <w:widowControl w:val="0"/>
              <w:spacing w:after="0" w:line="240" w:lineRule="auto"/>
            </w:pPr>
            <w:r>
              <w:t>4</w:t>
            </w:r>
          </w:p>
        </w:tc>
        <w:tc>
          <w:tcPr>
            <w:tcW w:w="7090" w:type="dxa"/>
            <w:shd w:val="clear" w:color="auto" w:fill="FF0000"/>
            <w:tcMar>
              <w:top w:w="100" w:type="dxa"/>
              <w:left w:w="100" w:type="dxa"/>
              <w:bottom w:w="100" w:type="dxa"/>
              <w:right w:w="100" w:type="dxa"/>
            </w:tcMar>
          </w:tcPr>
          <w:p w14:paraId="6CD94B77" w14:textId="77777777" w:rsidR="0038288F" w:rsidRDefault="0038288F" w:rsidP="0038288F">
            <w:pPr>
              <w:widowControl w:val="0"/>
              <w:spacing w:after="0" w:line="240" w:lineRule="auto"/>
            </w:pPr>
            <w:r>
              <w:t>Likely (Less than 1m+ distancing)</w:t>
            </w:r>
          </w:p>
        </w:tc>
      </w:tr>
      <w:tr w:rsidR="0038288F" w14:paraId="70AEC364" w14:textId="77777777" w:rsidTr="0038288F">
        <w:tc>
          <w:tcPr>
            <w:tcW w:w="555" w:type="dxa"/>
            <w:shd w:val="clear" w:color="auto" w:fill="CCCCCC"/>
            <w:tcMar>
              <w:top w:w="100" w:type="dxa"/>
              <w:left w:w="100" w:type="dxa"/>
              <w:bottom w:w="100" w:type="dxa"/>
              <w:right w:w="100" w:type="dxa"/>
            </w:tcMar>
          </w:tcPr>
          <w:p w14:paraId="5F76E8D4" w14:textId="77777777" w:rsidR="0038288F" w:rsidRDefault="0038288F" w:rsidP="0038288F">
            <w:pPr>
              <w:widowControl w:val="0"/>
              <w:spacing w:after="0" w:line="240" w:lineRule="auto"/>
            </w:pPr>
            <w:r>
              <w:t>5</w:t>
            </w:r>
          </w:p>
        </w:tc>
        <w:tc>
          <w:tcPr>
            <w:tcW w:w="7090" w:type="dxa"/>
            <w:shd w:val="clear" w:color="auto" w:fill="C00000"/>
            <w:tcMar>
              <w:top w:w="100" w:type="dxa"/>
              <w:left w:w="100" w:type="dxa"/>
              <w:bottom w:w="100" w:type="dxa"/>
              <w:right w:w="100" w:type="dxa"/>
            </w:tcMar>
          </w:tcPr>
          <w:p w14:paraId="6FCEEEDF" w14:textId="77777777" w:rsidR="0038288F" w:rsidRDefault="0038288F" w:rsidP="0038288F">
            <w:pPr>
              <w:widowControl w:val="0"/>
              <w:spacing w:after="0" w:line="240" w:lineRule="auto"/>
            </w:pPr>
            <w:r>
              <w:t>Very likely (No distancing / large groups)</w:t>
            </w:r>
          </w:p>
        </w:tc>
      </w:tr>
    </w:tbl>
    <w:p w14:paraId="6F0246D0" w14:textId="77777777" w:rsidR="00B54A26" w:rsidRDefault="00B54A26">
      <w:pPr>
        <w:spacing w:after="240" w:line="300" w:lineRule="auto"/>
      </w:pPr>
    </w:p>
    <w:p w14:paraId="45638D40" w14:textId="77777777" w:rsidR="00B54A26" w:rsidRDefault="00B54A26">
      <w:pPr>
        <w:spacing w:after="240" w:line="300" w:lineRule="auto"/>
        <w:rPr>
          <w:b/>
        </w:rPr>
      </w:pPr>
    </w:p>
    <w:p w14:paraId="27FE822B" w14:textId="77777777" w:rsidR="008B268B" w:rsidRDefault="008B268B">
      <w:pPr>
        <w:spacing w:after="240" w:line="300" w:lineRule="auto"/>
      </w:pPr>
    </w:p>
    <w:p w14:paraId="1742065D" w14:textId="77777777" w:rsidR="008B268B" w:rsidRDefault="008B268B">
      <w:pPr>
        <w:spacing w:after="240" w:line="300" w:lineRule="auto"/>
      </w:pPr>
    </w:p>
    <w:p w14:paraId="64DB9642" w14:textId="77777777" w:rsidR="008B268B" w:rsidRDefault="008B268B">
      <w:pPr>
        <w:spacing w:after="240" w:line="300" w:lineRule="auto"/>
      </w:pPr>
    </w:p>
    <w:p w14:paraId="0D021750" w14:textId="77777777" w:rsidR="008B268B" w:rsidRDefault="008B268B">
      <w:pPr>
        <w:spacing w:after="240" w:line="300" w:lineRule="auto"/>
      </w:pPr>
    </w:p>
    <w:p w14:paraId="0AB89A38" w14:textId="190E86CA" w:rsidR="00B54A26" w:rsidRPr="0038288F" w:rsidRDefault="008B268B" w:rsidP="0038288F">
      <w:pPr>
        <w:spacing w:after="240" w:line="300" w:lineRule="auto"/>
        <w:rPr>
          <w:b/>
          <w:bCs/>
          <w:sz w:val="36"/>
          <w:szCs w:val="36"/>
          <w:u w:val="single"/>
        </w:rPr>
      </w:pPr>
      <w:r w:rsidRPr="008B268B">
        <w:rPr>
          <w:b/>
          <w:bCs/>
          <w:sz w:val="36"/>
          <w:szCs w:val="36"/>
          <w:u w:val="single"/>
        </w:rPr>
        <w:t>Risk Level above 3 is unacceptable</w:t>
      </w:r>
    </w:p>
    <w:p w14:paraId="0144BA97" w14:textId="77777777" w:rsidR="00B50754" w:rsidRDefault="00B50754">
      <w:pPr>
        <w:rPr>
          <w:rFonts w:ascii="Arial" w:eastAsia="Arial" w:hAnsi="Arial" w:cs="Arial"/>
          <w:color w:val="343A41"/>
          <w:sz w:val="20"/>
          <w:szCs w:val="20"/>
          <w:highlight w:val="white"/>
        </w:rPr>
      </w:pPr>
      <w:r>
        <w:rPr>
          <w:rFonts w:ascii="Arial" w:eastAsia="Arial" w:hAnsi="Arial" w:cs="Arial"/>
          <w:color w:val="343A41"/>
          <w:sz w:val="20"/>
          <w:szCs w:val="20"/>
          <w:highlight w:val="white"/>
        </w:rPr>
        <w:br w:type="page"/>
      </w:r>
    </w:p>
    <w:p w14:paraId="670104F2" w14:textId="7F948F27" w:rsidR="00B54A26" w:rsidRPr="005E03B8" w:rsidRDefault="002F0C38">
      <w:pPr>
        <w:spacing w:after="0" w:line="240" w:lineRule="auto"/>
        <w:rPr>
          <w:rFonts w:ascii="Arial" w:eastAsia="Arial" w:hAnsi="Arial" w:cs="Arial"/>
          <w:b/>
          <w:bCs/>
          <w:color w:val="343A41"/>
          <w:sz w:val="28"/>
          <w:szCs w:val="28"/>
          <w:highlight w:val="white"/>
          <w:u w:val="single"/>
        </w:rPr>
      </w:pPr>
      <w:r w:rsidRPr="005E03B8">
        <w:rPr>
          <w:rFonts w:ascii="Arial" w:eastAsia="Arial" w:hAnsi="Arial" w:cs="Arial"/>
          <w:b/>
          <w:bCs/>
          <w:color w:val="343A41"/>
          <w:sz w:val="28"/>
          <w:szCs w:val="28"/>
          <w:highlight w:val="white"/>
          <w:u w:val="single"/>
        </w:rPr>
        <w:lastRenderedPageBreak/>
        <w:t>USEFUL LINKS:</w:t>
      </w:r>
    </w:p>
    <w:p w14:paraId="433A6D79" w14:textId="338682E4" w:rsidR="002F0C38" w:rsidRDefault="002F0C38">
      <w:pPr>
        <w:spacing w:after="0" w:line="240" w:lineRule="auto"/>
        <w:rPr>
          <w:rFonts w:ascii="Arial" w:eastAsia="Arial" w:hAnsi="Arial" w:cs="Arial"/>
          <w:color w:val="343A41"/>
          <w:sz w:val="20"/>
          <w:szCs w:val="20"/>
          <w:highlight w:val="white"/>
        </w:rPr>
      </w:pPr>
    </w:p>
    <w:p w14:paraId="4A5826B1" w14:textId="5D7E8CDA" w:rsidR="002F0C38" w:rsidRDefault="00146C17">
      <w:pPr>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t>USE OF COMMUNITY FACILITIES:</w:t>
      </w:r>
    </w:p>
    <w:p w14:paraId="5AEE7244" w14:textId="6AF34EF5" w:rsidR="00146C17" w:rsidRDefault="008F769C">
      <w:pPr>
        <w:spacing w:after="0" w:line="240" w:lineRule="auto"/>
        <w:rPr>
          <w:rFonts w:ascii="Arial" w:eastAsia="Arial" w:hAnsi="Arial" w:cs="Arial"/>
          <w:color w:val="343A41"/>
          <w:sz w:val="20"/>
          <w:szCs w:val="20"/>
        </w:rPr>
      </w:pPr>
      <w:hyperlink r:id="rId16" w:history="1">
        <w:r w:rsidR="005B4028" w:rsidRPr="00DA5B68">
          <w:rPr>
            <w:rStyle w:val="Hyperlink"/>
            <w:rFonts w:ascii="Arial" w:eastAsia="Arial" w:hAnsi="Arial" w:cs="Arial"/>
            <w:sz w:val="20"/>
            <w:szCs w:val="20"/>
          </w:rPr>
          <w:t>https://www.gov.uk/government/publications/covid-19-guidance-for-the-safe-use-of-multi-purpose-community-facilities/covid-19-guidance-for-the-safe-use-of-multi-purpose-community-facilities</w:t>
        </w:r>
      </w:hyperlink>
    </w:p>
    <w:p w14:paraId="45E91F5B" w14:textId="77777777" w:rsidR="0014069A" w:rsidRDefault="0014069A">
      <w:pPr>
        <w:spacing w:after="0" w:line="240" w:lineRule="auto"/>
        <w:rPr>
          <w:rFonts w:ascii="Arial" w:eastAsia="Arial" w:hAnsi="Arial" w:cs="Arial"/>
          <w:color w:val="343A41"/>
          <w:sz w:val="20"/>
          <w:szCs w:val="20"/>
        </w:rPr>
      </w:pPr>
    </w:p>
    <w:p w14:paraId="557475E5" w14:textId="34E81136" w:rsidR="005B4028" w:rsidRDefault="005B4028">
      <w:pPr>
        <w:spacing w:after="0" w:line="240" w:lineRule="auto"/>
        <w:rPr>
          <w:rFonts w:ascii="Arial" w:eastAsia="Arial" w:hAnsi="Arial" w:cs="Arial"/>
          <w:color w:val="343A41"/>
          <w:sz w:val="20"/>
          <w:szCs w:val="20"/>
        </w:rPr>
      </w:pPr>
      <w:r>
        <w:rPr>
          <w:rFonts w:ascii="Arial" w:eastAsia="Arial" w:hAnsi="Arial" w:cs="Arial"/>
          <w:color w:val="343A41"/>
          <w:sz w:val="20"/>
          <w:szCs w:val="20"/>
        </w:rPr>
        <w:t>OUT OF SCHOOL SETTINGS:</w:t>
      </w:r>
    </w:p>
    <w:p w14:paraId="1E669517" w14:textId="7A6F53A6" w:rsidR="005B4028" w:rsidRDefault="008F769C">
      <w:pPr>
        <w:spacing w:after="0" w:line="240" w:lineRule="auto"/>
        <w:rPr>
          <w:rFonts w:ascii="Arial" w:eastAsia="Arial" w:hAnsi="Arial" w:cs="Arial"/>
          <w:color w:val="343A41"/>
          <w:sz w:val="20"/>
          <w:szCs w:val="20"/>
        </w:rPr>
      </w:pPr>
      <w:hyperlink r:id="rId17" w:history="1">
        <w:r w:rsidR="0036085B" w:rsidRPr="00DA5B68">
          <w:rPr>
            <w:rStyle w:val="Hyperlink"/>
            <w:rFonts w:ascii="Arial" w:eastAsia="Arial" w:hAnsi="Arial" w:cs="Arial"/>
            <w:sz w:val="20"/>
            <w:szCs w:val="20"/>
          </w:rPr>
          <w:t>https://www.gov.uk/government/publications/protective-measures-for-holiday-or-after-school-clubs-and-other-out-of-school-settings-for-children-during-the-coronavirus-covid-19-outbreak/protective-measures-for-out-of-school-settings-during-the-coronavirus-covid-19-outbreak</w:t>
        </w:r>
      </w:hyperlink>
    </w:p>
    <w:p w14:paraId="02F1CE6E" w14:textId="77777777" w:rsidR="0014069A" w:rsidRDefault="0014069A">
      <w:pPr>
        <w:spacing w:after="0" w:line="240" w:lineRule="auto"/>
        <w:rPr>
          <w:rFonts w:ascii="Arial" w:eastAsia="Arial" w:hAnsi="Arial" w:cs="Arial"/>
          <w:color w:val="343A41"/>
          <w:sz w:val="20"/>
          <w:szCs w:val="20"/>
        </w:rPr>
      </w:pPr>
    </w:p>
    <w:p w14:paraId="6771EF6A" w14:textId="1B64BEA0" w:rsidR="0036085B" w:rsidRDefault="00B35438">
      <w:pPr>
        <w:spacing w:after="0" w:line="240" w:lineRule="auto"/>
        <w:rPr>
          <w:rFonts w:ascii="Arial" w:eastAsia="Arial" w:hAnsi="Arial" w:cs="Arial"/>
          <w:color w:val="343A41"/>
          <w:sz w:val="20"/>
          <w:szCs w:val="20"/>
        </w:rPr>
      </w:pPr>
      <w:r>
        <w:rPr>
          <w:rFonts w:ascii="Arial" w:eastAsia="Arial" w:hAnsi="Arial" w:cs="Arial"/>
          <w:color w:val="343A41"/>
          <w:sz w:val="20"/>
          <w:szCs w:val="20"/>
        </w:rPr>
        <w:t>WORSHIP:</w:t>
      </w:r>
    </w:p>
    <w:p w14:paraId="55B36237" w14:textId="23FB3C39" w:rsidR="00B35438" w:rsidRDefault="008F769C">
      <w:pPr>
        <w:spacing w:after="0" w:line="240" w:lineRule="auto"/>
        <w:rPr>
          <w:rFonts w:ascii="Arial" w:eastAsia="Arial" w:hAnsi="Arial" w:cs="Arial"/>
          <w:color w:val="343A41"/>
          <w:sz w:val="20"/>
          <w:szCs w:val="20"/>
        </w:rPr>
      </w:pPr>
      <w:hyperlink r:id="rId18" w:history="1">
        <w:r w:rsidR="00B35438" w:rsidRPr="00DA5B68">
          <w:rPr>
            <w:rStyle w:val="Hyperlink"/>
            <w:rFonts w:ascii="Arial" w:eastAsia="Arial" w:hAnsi="Arial" w:cs="Arial"/>
            <w:sz w:val="20"/>
            <w:szCs w:val="20"/>
          </w:rPr>
          <w:t>https://www.gov.uk/government/publications/covid-19-guidance-for-the-safe-use-of-places-of-worship-during-the-pandemic-from-4-july/covid-19-guidance-for-the-safe-use-of-places-of-worship-during-the-pandemic-from-4-july</w:t>
        </w:r>
      </w:hyperlink>
    </w:p>
    <w:p w14:paraId="4F9157A6" w14:textId="77777777" w:rsidR="0014069A" w:rsidRDefault="0014069A">
      <w:pPr>
        <w:spacing w:after="0" w:line="240" w:lineRule="auto"/>
        <w:rPr>
          <w:rFonts w:ascii="Arial" w:eastAsia="Arial" w:hAnsi="Arial" w:cs="Arial"/>
          <w:color w:val="343A41"/>
          <w:sz w:val="20"/>
          <w:szCs w:val="20"/>
        </w:rPr>
      </w:pPr>
    </w:p>
    <w:p w14:paraId="4D06158F" w14:textId="1188FE52" w:rsidR="00B35438" w:rsidRDefault="0010209E">
      <w:pPr>
        <w:spacing w:after="0" w:line="240" w:lineRule="auto"/>
        <w:rPr>
          <w:rFonts w:ascii="Arial" w:eastAsia="Arial" w:hAnsi="Arial" w:cs="Arial"/>
          <w:color w:val="343A41"/>
          <w:sz w:val="20"/>
          <w:szCs w:val="20"/>
        </w:rPr>
      </w:pPr>
      <w:r>
        <w:rPr>
          <w:rFonts w:ascii="Arial" w:eastAsia="Arial" w:hAnsi="Arial" w:cs="Arial"/>
          <w:color w:val="343A41"/>
          <w:sz w:val="20"/>
          <w:szCs w:val="20"/>
        </w:rPr>
        <w:t>PERFORMING ARTS:</w:t>
      </w:r>
    </w:p>
    <w:p w14:paraId="52443E6D" w14:textId="334CB90E" w:rsidR="0010209E" w:rsidRDefault="008F769C">
      <w:pPr>
        <w:spacing w:after="0" w:line="240" w:lineRule="auto"/>
        <w:rPr>
          <w:rFonts w:ascii="Arial" w:eastAsia="Arial" w:hAnsi="Arial" w:cs="Arial"/>
          <w:color w:val="343A41"/>
          <w:sz w:val="20"/>
          <w:szCs w:val="20"/>
        </w:rPr>
      </w:pPr>
      <w:hyperlink r:id="rId19" w:history="1">
        <w:r w:rsidR="0010209E" w:rsidRPr="00DA5B68">
          <w:rPr>
            <w:rStyle w:val="Hyperlink"/>
            <w:rFonts w:ascii="Arial" w:eastAsia="Arial" w:hAnsi="Arial" w:cs="Arial"/>
            <w:sz w:val="20"/>
            <w:szCs w:val="20"/>
          </w:rPr>
          <w:t>https://www.gov.uk/guidance/working-safely-during-coronavirus-covid-19/performing-arts</w:t>
        </w:r>
      </w:hyperlink>
    </w:p>
    <w:p w14:paraId="3F8A8BD2" w14:textId="77777777" w:rsidR="0014069A" w:rsidRDefault="0014069A">
      <w:pPr>
        <w:spacing w:after="0" w:line="240" w:lineRule="auto"/>
        <w:rPr>
          <w:rFonts w:ascii="Arial" w:eastAsia="Arial" w:hAnsi="Arial" w:cs="Arial"/>
          <w:color w:val="343A41"/>
          <w:sz w:val="20"/>
          <w:szCs w:val="20"/>
        </w:rPr>
      </w:pPr>
    </w:p>
    <w:p w14:paraId="2C76DC9D" w14:textId="15DC4D34" w:rsidR="0010209E" w:rsidRDefault="00B50754">
      <w:pPr>
        <w:spacing w:after="0" w:line="240" w:lineRule="auto"/>
        <w:rPr>
          <w:rFonts w:ascii="Arial" w:eastAsia="Arial" w:hAnsi="Arial" w:cs="Arial"/>
          <w:color w:val="343A41"/>
          <w:sz w:val="20"/>
          <w:szCs w:val="20"/>
        </w:rPr>
      </w:pPr>
      <w:r>
        <w:rPr>
          <w:rFonts w:ascii="Arial" w:eastAsia="Arial" w:hAnsi="Arial" w:cs="Arial"/>
          <w:color w:val="343A41"/>
          <w:sz w:val="20"/>
          <w:szCs w:val="20"/>
        </w:rPr>
        <w:t>RECREATIONAL TEAM SPORTS:</w:t>
      </w:r>
    </w:p>
    <w:p w14:paraId="7430650D" w14:textId="44B6EA3A" w:rsidR="00B50754" w:rsidRDefault="008F769C">
      <w:pPr>
        <w:spacing w:after="0" w:line="240" w:lineRule="auto"/>
        <w:rPr>
          <w:rFonts w:ascii="Arial" w:eastAsia="Arial" w:hAnsi="Arial" w:cs="Arial"/>
          <w:color w:val="343A41"/>
          <w:sz w:val="20"/>
          <w:szCs w:val="20"/>
        </w:rPr>
      </w:pPr>
      <w:hyperlink r:id="rId20" w:history="1">
        <w:r w:rsidR="00B50754" w:rsidRPr="00DA5B68">
          <w:rPr>
            <w:rStyle w:val="Hyperlink"/>
            <w:rFonts w:ascii="Arial" w:eastAsia="Arial" w:hAnsi="Arial" w:cs="Arial"/>
            <w:sz w:val="20"/>
            <w:szCs w:val="20"/>
          </w:rPr>
          <w:t>https://www.gov.uk/government/publications/coronavirus-covid-19-guidance-on-phased-return-of-sport-and-recreation/return-to-recreational-team-sport-framework</w:t>
        </w:r>
      </w:hyperlink>
    </w:p>
    <w:p w14:paraId="71E597D4" w14:textId="77777777" w:rsidR="0014069A" w:rsidRDefault="0014069A">
      <w:pPr>
        <w:spacing w:after="0" w:line="240" w:lineRule="auto"/>
        <w:rPr>
          <w:rFonts w:ascii="Arial" w:eastAsia="Arial" w:hAnsi="Arial" w:cs="Arial"/>
          <w:color w:val="343A41"/>
          <w:sz w:val="20"/>
          <w:szCs w:val="20"/>
        </w:rPr>
      </w:pPr>
    </w:p>
    <w:p w14:paraId="384495D4" w14:textId="4122DF84" w:rsidR="00B50754" w:rsidRDefault="00B50754">
      <w:pPr>
        <w:spacing w:after="0" w:line="240" w:lineRule="auto"/>
        <w:rPr>
          <w:rFonts w:ascii="Arial" w:eastAsia="Arial" w:hAnsi="Arial" w:cs="Arial"/>
          <w:color w:val="343A41"/>
          <w:sz w:val="20"/>
          <w:szCs w:val="20"/>
        </w:rPr>
      </w:pPr>
      <w:r>
        <w:rPr>
          <w:rFonts w:ascii="Arial" w:eastAsia="Arial" w:hAnsi="Arial" w:cs="Arial"/>
          <w:color w:val="343A41"/>
          <w:sz w:val="20"/>
          <w:szCs w:val="20"/>
        </w:rPr>
        <w:t>GRASSROOTS SPORT:</w:t>
      </w:r>
    </w:p>
    <w:p w14:paraId="45D67A85" w14:textId="70C0F0F0" w:rsidR="00B50754" w:rsidRDefault="008F769C">
      <w:pPr>
        <w:spacing w:after="0" w:line="240" w:lineRule="auto"/>
        <w:rPr>
          <w:rFonts w:ascii="Arial" w:eastAsia="Arial" w:hAnsi="Arial" w:cs="Arial"/>
          <w:color w:val="343A41"/>
          <w:sz w:val="20"/>
          <w:szCs w:val="20"/>
        </w:rPr>
      </w:pPr>
      <w:hyperlink r:id="rId21" w:history="1">
        <w:r w:rsidR="0014069A" w:rsidRPr="00DA5B68">
          <w:rPr>
            <w:rStyle w:val="Hyperlink"/>
            <w:rFonts w:ascii="Arial" w:eastAsia="Arial" w:hAnsi="Arial" w:cs="Arial"/>
            <w:sz w:val="20"/>
            <w:szCs w:val="20"/>
          </w:rPr>
          <w:t>https://www.gov.uk/guidance/working-safely-during-coronavirus-covid-19/providers-of-grassroots-sport-and-gym-leisure-facilities</w:t>
        </w:r>
      </w:hyperlink>
    </w:p>
    <w:p w14:paraId="4B006885" w14:textId="77777777" w:rsidR="0014069A" w:rsidRDefault="0014069A">
      <w:pPr>
        <w:spacing w:after="0" w:line="240" w:lineRule="auto"/>
        <w:rPr>
          <w:rFonts w:ascii="Arial" w:eastAsia="Arial" w:hAnsi="Arial" w:cs="Arial"/>
          <w:color w:val="343A41"/>
          <w:sz w:val="20"/>
          <w:szCs w:val="20"/>
        </w:rPr>
      </w:pPr>
    </w:p>
    <w:p w14:paraId="0DB3A93E" w14:textId="0BB44A1F" w:rsidR="00B50754" w:rsidRDefault="00167D87">
      <w:pPr>
        <w:spacing w:after="0" w:line="240" w:lineRule="auto"/>
        <w:rPr>
          <w:rFonts w:ascii="Arial" w:eastAsia="Arial" w:hAnsi="Arial" w:cs="Arial"/>
          <w:color w:val="343A41"/>
          <w:sz w:val="20"/>
          <w:szCs w:val="20"/>
          <w:highlight w:val="white"/>
        </w:rPr>
      </w:pPr>
      <w:r>
        <w:rPr>
          <w:rFonts w:ascii="Arial" w:eastAsia="Arial" w:hAnsi="Arial" w:cs="Arial"/>
          <w:color w:val="343A41"/>
          <w:sz w:val="20"/>
          <w:szCs w:val="20"/>
          <w:highlight w:val="white"/>
        </w:rPr>
        <w:t>BADMINTON:</w:t>
      </w:r>
    </w:p>
    <w:p w14:paraId="1E8C2EC0" w14:textId="34D34552" w:rsidR="00167D87" w:rsidRDefault="008F769C">
      <w:pPr>
        <w:spacing w:after="0" w:line="240" w:lineRule="auto"/>
        <w:rPr>
          <w:rFonts w:ascii="Arial" w:eastAsia="Arial" w:hAnsi="Arial" w:cs="Arial"/>
          <w:color w:val="343A41"/>
          <w:sz w:val="20"/>
          <w:szCs w:val="20"/>
        </w:rPr>
      </w:pPr>
      <w:hyperlink r:id="rId22" w:history="1">
        <w:r w:rsidR="006910FE" w:rsidRPr="00DA5B68">
          <w:rPr>
            <w:rStyle w:val="Hyperlink"/>
            <w:rFonts w:ascii="Arial" w:eastAsia="Arial" w:hAnsi="Arial" w:cs="Arial"/>
            <w:sz w:val="20"/>
            <w:szCs w:val="20"/>
          </w:rPr>
          <w:t>https://www.badmintonengland.co.uk/media/8867/rtp-clubs-v3.pdf</w:t>
        </w:r>
      </w:hyperlink>
    </w:p>
    <w:p w14:paraId="3AF3B416" w14:textId="1DFBD21D" w:rsidR="006910FE" w:rsidRDefault="006910FE">
      <w:pPr>
        <w:spacing w:after="0" w:line="240" w:lineRule="auto"/>
        <w:rPr>
          <w:rFonts w:ascii="Arial" w:eastAsia="Arial" w:hAnsi="Arial" w:cs="Arial"/>
          <w:color w:val="343A41"/>
          <w:sz w:val="20"/>
          <w:szCs w:val="20"/>
          <w:highlight w:val="white"/>
        </w:rPr>
      </w:pPr>
    </w:p>
    <w:p w14:paraId="60B86BE3" w14:textId="77777777" w:rsidR="004E435E" w:rsidRDefault="004E435E">
      <w:pPr>
        <w:spacing w:after="0" w:line="240" w:lineRule="auto"/>
        <w:rPr>
          <w:rFonts w:ascii="Arial" w:eastAsia="Arial" w:hAnsi="Arial" w:cs="Arial"/>
          <w:color w:val="343A41"/>
          <w:sz w:val="20"/>
          <w:szCs w:val="20"/>
          <w:highlight w:val="white"/>
        </w:rPr>
      </w:pPr>
    </w:p>
    <w:sectPr w:rsidR="004E435E" w:rsidSect="00AC7A3B">
      <w:headerReference w:type="even" r:id="rId23"/>
      <w:headerReference w:type="default" r:id="rId24"/>
      <w:footerReference w:type="even" r:id="rId25"/>
      <w:footerReference w:type="default" r:id="rId26"/>
      <w:headerReference w:type="first" r:id="rId27"/>
      <w:footerReference w:type="first" r:id="rId28"/>
      <w:pgSz w:w="16838" w:h="11906"/>
      <w:pgMar w:top="18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72318" w14:textId="77777777" w:rsidR="005A516F" w:rsidRDefault="005A516F">
      <w:pPr>
        <w:spacing w:after="0" w:line="240" w:lineRule="auto"/>
      </w:pPr>
      <w:r>
        <w:separator/>
      </w:r>
    </w:p>
  </w:endnote>
  <w:endnote w:type="continuationSeparator" w:id="0">
    <w:p w14:paraId="0B407A9C" w14:textId="77777777" w:rsidR="005A516F" w:rsidRDefault="005A516F">
      <w:pPr>
        <w:spacing w:after="0" w:line="240" w:lineRule="auto"/>
      </w:pPr>
      <w:r>
        <w:continuationSeparator/>
      </w:r>
    </w:p>
  </w:endnote>
  <w:endnote w:type="continuationNotice" w:id="1">
    <w:p w14:paraId="494780EC" w14:textId="77777777" w:rsidR="005A516F" w:rsidRDefault="005A5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98FA" w14:textId="77777777" w:rsidR="004D2FC4" w:rsidRDefault="004D2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41A63" w14:textId="77777777" w:rsidR="00B54A26" w:rsidRDefault="00D23EC7">
    <w:pPr>
      <w:spacing w:after="708" w:line="240" w:lineRule="auto"/>
      <w:jc w:val="center"/>
      <w:rPr>
        <w:rFonts w:ascii="Lato" w:eastAsia="Lato" w:hAnsi="Lato" w:cs="Lato"/>
        <w:sz w:val="24"/>
        <w:szCs w:val="24"/>
      </w:rPr>
    </w:pPr>
    <w:r>
      <w:rPr>
        <w:rFonts w:ascii="Lato" w:eastAsia="Lato" w:hAnsi="Lato" w:cs="Lato"/>
        <w:sz w:val="16"/>
        <w:szCs w:val="16"/>
      </w:rPr>
      <w:t>© Schools Plus Limited 20</w:t>
    </w:r>
    <w:r w:rsidR="00AC7A3B">
      <w:rPr>
        <w:rFonts w:ascii="Lato" w:eastAsia="Lato" w:hAnsi="Lato" w:cs="Lato"/>
        <w:sz w:val="16"/>
        <w:szCs w:val="16"/>
      </w:rPr>
      <w:t>20</w:t>
    </w:r>
    <w:r>
      <w:rPr>
        <w:rFonts w:ascii="Lato" w:eastAsia="Lato" w:hAnsi="Lato" w:cs="Lato"/>
        <w:sz w:val="16"/>
        <w:szCs w:val="16"/>
      </w:rPr>
      <w:tab/>
    </w:r>
    <w:r>
      <w:rPr>
        <w:rFonts w:ascii="Lato" w:eastAsia="Lato" w:hAnsi="Lato" w:cs="Lato"/>
        <w:sz w:val="16"/>
        <w:szCs w:val="16"/>
      </w:rPr>
      <w:tab/>
      <w:t>Company Number:  05164169</w:t>
    </w:r>
    <w:r>
      <w:rPr>
        <w:rFonts w:ascii="Lato" w:eastAsia="Lato" w:hAnsi="Lato" w:cs="Lato"/>
        <w:sz w:val="16"/>
        <w:szCs w:val="16"/>
      </w:rPr>
      <w:tab/>
    </w:r>
    <w:r>
      <w:rPr>
        <w:rFonts w:ascii="Lato" w:eastAsia="Lato" w:hAnsi="Lato" w:cs="Lato"/>
        <w:sz w:val="16"/>
        <w:szCs w:val="16"/>
      </w:rPr>
      <w:tab/>
      <w:t>843 Finchley Road London NW11 8NA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59B7F" w14:textId="77777777" w:rsidR="004D2FC4" w:rsidRDefault="004D2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80456" w14:textId="77777777" w:rsidR="005A516F" w:rsidRDefault="005A516F">
      <w:pPr>
        <w:spacing w:after="0" w:line="240" w:lineRule="auto"/>
      </w:pPr>
      <w:r>
        <w:separator/>
      </w:r>
    </w:p>
  </w:footnote>
  <w:footnote w:type="continuationSeparator" w:id="0">
    <w:p w14:paraId="338E1A4A" w14:textId="77777777" w:rsidR="005A516F" w:rsidRDefault="005A516F">
      <w:pPr>
        <w:spacing w:after="0" w:line="240" w:lineRule="auto"/>
      </w:pPr>
      <w:r>
        <w:continuationSeparator/>
      </w:r>
    </w:p>
  </w:footnote>
  <w:footnote w:type="continuationNotice" w:id="1">
    <w:p w14:paraId="45EF568A" w14:textId="77777777" w:rsidR="005A516F" w:rsidRDefault="005A51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0CF14" w14:textId="77777777" w:rsidR="00D23EC7" w:rsidRDefault="00D23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3BD28" w14:textId="20C967EE" w:rsidR="00B54A26" w:rsidRDefault="004C7F53">
    <w:pPr>
      <w:spacing w:before="708" w:after="0"/>
      <w:rPr>
        <w:rFonts w:ascii="Lato" w:eastAsia="Lato" w:hAnsi="Lato" w:cs="Lato"/>
        <w:b/>
        <w:sz w:val="28"/>
        <w:szCs w:val="28"/>
      </w:rPr>
    </w:pPr>
    <w:r>
      <w:rPr>
        <w:noProof/>
      </w:rPr>
      <w:drawing>
        <wp:anchor distT="114300" distB="114300" distL="114300" distR="114300" simplePos="0" relativeHeight="251658240" behindDoc="0" locked="0" layoutInCell="0" hidden="0" allowOverlap="1" wp14:anchorId="0ABADF05" wp14:editId="3E0A6D00">
          <wp:simplePos x="0" y="0"/>
          <wp:positionH relativeFrom="margin">
            <wp:posOffset>8544630</wp:posOffset>
          </wp:positionH>
          <wp:positionV relativeFrom="paragraph">
            <wp:posOffset>204893</wp:posOffset>
          </wp:positionV>
          <wp:extent cx="971550" cy="7334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71550" cy="733425"/>
                  </a:xfrm>
                  <a:prstGeom prst="rect">
                    <a:avLst/>
                  </a:prstGeom>
                  <a:ln/>
                </pic:spPr>
              </pic:pic>
            </a:graphicData>
          </a:graphic>
        </wp:anchor>
      </w:drawing>
    </w:r>
    <w:r w:rsidR="382B7CDD" w:rsidRPr="10E1FC89">
      <w:rPr>
        <w:rFonts w:ascii="Lato" w:eastAsia="Lato" w:hAnsi="Lato" w:cs="Lato"/>
        <w:b/>
        <w:bCs/>
        <w:sz w:val="28"/>
        <w:szCs w:val="28"/>
      </w:rPr>
      <w:t>SCHOOLS PLUS RISK ASSESSMENT</w:t>
    </w:r>
    <w:r w:rsidR="382B7CDD" w:rsidRPr="382B7CDD">
      <w:rPr>
        <w:rFonts w:ascii="Lato" w:eastAsia="Lato" w:hAnsi="Lato" w:cs="Lato"/>
        <w:b/>
        <w:bCs/>
        <w:sz w:val="28"/>
        <w:szCs w:val="28"/>
      </w:rPr>
      <w:t xml:space="preserve">/CHECKLIST – Covid-19 </w:t>
    </w:r>
    <w:r w:rsidR="00224325">
      <w:rPr>
        <w:rFonts w:ascii="Lato" w:eastAsia="Lato" w:hAnsi="Lato" w:cs="Lato"/>
        <w:b/>
        <w:bCs/>
        <w:sz w:val="28"/>
        <w:szCs w:val="28"/>
      </w:rPr>
      <w:t xml:space="preserve">(Base – to be personalised to </w:t>
    </w:r>
    <w:r w:rsidR="00E11F2A">
      <w:rPr>
        <w:rFonts w:ascii="Lato" w:eastAsia="Lato" w:hAnsi="Lato" w:cs="Lato"/>
        <w:b/>
        <w:bCs/>
        <w:sz w:val="28"/>
        <w:szCs w:val="28"/>
      </w:rPr>
      <w:t>customers/</w:t>
    </w:r>
    <w:r w:rsidR="00224325">
      <w:rPr>
        <w:rFonts w:ascii="Lato" w:eastAsia="Lato" w:hAnsi="Lato" w:cs="Lato"/>
        <w:b/>
        <w:bCs/>
        <w:sz w:val="28"/>
        <w:szCs w:val="28"/>
      </w:rPr>
      <w:t>activity)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BEFB" w14:textId="77777777" w:rsidR="00D23EC7" w:rsidRDefault="00D23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194"/>
    <w:multiLevelType w:val="hybridMultilevel"/>
    <w:tmpl w:val="D25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A336D"/>
    <w:multiLevelType w:val="hybridMultilevel"/>
    <w:tmpl w:val="3050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603B8"/>
    <w:multiLevelType w:val="hybridMultilevel"/>
    <w:tmpl w:val="7A14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A205A"/>
    <w:multiLevelType w:val="hybridMultilevel"/>
    <w:tmpl w:val="E86E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97417"/>
    <w:multiLevelType w:val="multilevel"/>
    <w:tmpl w:val="DDEADD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C4D6B09"/>
    <w:multiLevelType w:val="hybridMultilevel"/>
    <w:tmpl w:val="124A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E0D82"/>
    <w:multiLevelType w:val="hybridMultilevel"/>
    <w:tmpl w:val="C1E2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3717C"/>
    <w:multiLevelType w:val="multilevel"/>
    <w:tmpl w:val="C0645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5E1696D"/>
    <w:multiLevelType w:val="hybridMultilevel"/>
    <w:tmpl w:val="FBCA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82862"/>
    <w:multiLevelType w:val="multilevel"/>
    <w:tmpl w:val="CF104C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79D5C8A"/>
    <w:multiLevelType w:val="multilevel"/>
    <w:tmpl w:val="E8049D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36F54C0"/>
    <w:multiLevelType w:val="hybridMultilevel"/>
    <w:tmpl w:val="BA8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43467"/>
    <w:multiLevelType w:val="hybridMultilevel"/>
    <w:tmpl w:val="75EC5242"/>
    <w:lvl w:ilvl="0" w:tplc="6A84AD0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452BF"/>
    <w:multiLevelType w:val="hybridMultilevel"/>
    <w:tmpl w:val="3532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B7CD3"/>
    <w:multiLevelType w:val="hybridMultilevel"/>
    <w:tmpl w:val="2D381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23547E"/>
    <w:multiLevelType w:val="hybridMultilevel"/>
    <w:tmpl w:val="C348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004B7"/>
    <w:multiLevelType w:val="hybridMultilevel"/>
    <w:tmpl w:val="1B62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66B54"/>
    <w:multiLevelType w:val="hybridMultilevel"/>
    <w:tmpl w:val="96886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7823D0"/>
    <w:multiLevelType w:val="hybridMultilevel"/>
    <w:tmpl w:val="3576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C1ED6"/>
    <w:multiLevelType w:val="hybridMultilevel"/>
    <w:tmpl w:val="71D6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9F1610"/>
    <w:multiLevelType w:val="hybridMultilevel"/>
    <w:tmpl w:val="2B04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45DB8"/>
    <w:multiLevelType w:val="multilevel"/>
    <w:tmpl w:val="4DD2F7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ABC02C5"/>
    <w:multiLevelType w:val="hybridMultilevel"/>
    <w:tmpl w:val="5116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9D2996"/>
    <w:multiLevelType w:val="multilevel"/>
    <w:tmpl w:val="25CA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2F56FD"/>
    <w:multiLevelType w:val="hybridMultilevel"/>
    <w:tmpl w:val="964C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A3E4C"/>
    <w:multiLevelType w:val="hybridMultilevel"/>
    <w:tmpl w:val="24006C48"/>
    <w:lvl w:ilvl="0" w:tplc="6A84AD02">
      <w:start w:val="1"/>
      <w:numFmt w:val="bullet"/>
      <w:lvlText w:val=""/>
      <w:lvlJc w:val="left"/>
      <w:pPr>
        <w:ind w:left="675" w:hanging="360"/>
      </w:pPr>
      <w:rPr>
        <w:rFonts w:ascii="Symbol" w:hAnsi="Symbol" w:hint="default"/>
        <w:color w:val="auto"/>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num w:numId="1">
    <w:abstractNumId w:val="4"/>
  </w:num>
  <w:num w:numId="2">
    <w:abstractNumId w:val="10"/>
  </w:num>
  <w:num w:numId="3">
    <w:abstractNumId w:val="21"/>
  </w:num>
  <w:num w:numId="4">
    <w:abstractNumId w:val="9"/>
  </w:num>
  <w:num w:numId="5">
    <w:abstractNumId w:val="7"/>
  </w:num>
  <w:num w:numId="6">
    <w:abstractNumId w:val="17"/>
  </w:num>
  <w:num w:numId="7">
    <w:abstractNumId w:val="3"/>
  </w:num>
  <w:num w:numId="8">
    <w:abstractNumId w:val="13"/>
  </w:num>
  <w:num w:numId="9">
    <w:abstractNumId w:val="14"/>
  </w:num>
  <w:num w:numId="10">
    <w:abstractNumId w:val="16"/>
  </w:num>
  <w:num w:numId="11">
    <w:abstractNumId w:val="0"/>
  </w:num>
  <w:num w:numId="12">
    <w:abstractNumId w:val="25"/>
  </w:num>
  <w:num w:numId="13">
    <w:abstractNumId w:val="23"/>
  </w:num>
  <w:num w:numId="14">
    <w:abstractNumId w:val="12"/>
  </w:num>
  <w:num w:numId="15">
    <w:abstractNumId w:val="24"/>
  </w:num>
  <w:num w:numId="16">
    <w:abstractNumId w:val="6"/>
  </w:num>
  <w:num w:numId="17">
    <w:abstractNumId w:val="15"/>
  </w:num>
  <w:num w:numId="18">
    <w:abstractNumId w:val="20"/>
  </w:num>
  <w:num w:numId="19">
    <w:abstractNumId w:val="2"/>
  </w:num>
  <w:num w:numId="20">
    <w:abstractNumId w:val="22"/>
  </w:num>
  <w:num w:numId="21">
    <w:abstractNumId w:val="19"/>
  </w:num>
  <w:num w:numId="22">
    <w:abstractNumId w:val="1"/>
  </w:num>
  <w:num w:numId="23">
    <w:abstractNumId w:val="8"/>
  </w:num>
  <w:num w:numId="24">
    <w:abstractNumId w:val="5"/>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62"/>
    <w:rsid w:val="00014B1A"/>
    <w:rsid w:val="00027021"/>
    <w:rsid w:val="00077CE5"/>
    <w:rsid w:val="00080A6B"/>
    <w:rsid w:val="000930FF"/>
    <w:rsid w:val="000B58DB"/>
    <w:rsid w:val="000D60FF"/>
    <w:rsid w:val="000F77E0"/>
    <w:rsid w:val="0010209E"/>
    <w:rsid w:val="0010758F"/>
    <w:rsid w:val="00116ED2"/>
    <w:rsid w:val="00121A1F"/>
    <w:rsid w:val="00127136"/>
    <w:rsid w:val="00133028"/>
    <w:rsid w:val="0014062A"/>
    <w:rsid w:val="0014069A"/>
    <w:rsid w:val="00144B27"/>
    <w:rsid w:val="00144D56"/>
    <w:rsid w:val="00146C17"/>
    <w:rsid w:val="0015101D"/>
    <w:rsid w:val="00162BC2"/>
    <w:rsid w:val="00167D87"/>
    <w:rsid w:val="0017685E"/>
    <w:rsid w:val="001A0912"/>
    <w:rsid w:val="001A1313"/>
    <w:rsid w:val="001A42F8"/>
    <w:rsid w:val="001C41C5"/>
    <w:rsid w:val="001D1711"/>
    <w:rsid w:val="001D7D42"/>
    <w:rsid w:val="001E0686"/>
    <w:rsid w:val="001E6690"/>
    <w:rsid w:val="001F0305"/>
    <w:rsid w:val="001F1CC4"/>
    <w:rsid w:val="002049EA"/>
    <w:rsid w:val="0020737D"/>
    <w:rsid w:val="00221BF4"/>
    <w:rsid w:val="00222FFB"/>
    <w:rsid w:val="00224325"/>
    <w:rsid w:val="002342A5"/>
    <w:rsid w:val="0024152E"/>
    <w:rsid w:val="00244C4D"/>
    <w:rsid w:val="00246962"/>
    <w:rsid w:val="00253307"/>
    <w:rsid w:val="00265F6B"/>
    <w:rsid w:val="002828D1"/>
    <w:rsid w:val="002924DB"/>
    <w:rsid w:val="002979BF"/>
    <w:rsid w:val="002A30C5"/>
    <w:rsid w:val="002B40A5"/>
    <w:rsid w:val="002B5C9C"/>
    <w:rsid w:val="002C08CC"/>
    <w:rsid w:val="002C0CBA"/>
    <w:rsid w:val="002C3A6C"/>
    <w:rsid w:val="002C5DAA"/>
    <w:rsid w:val="002D0C6A"/>
    <w:rsid w:val="002D39AD"/>
    <w:rsid w:val="002E1F9C"/>
    <w:rsid w:val="002F0C38"/>
    <w:rsid w:val="00307353"/>
    <w:rsid w:val="00316B14"/>
    <w:rsid w:val="00341353"/>
    <w:rsid w:val="00345059"/>
    <w:rsid w:val="00345EF2"/>
    <w:rsid w:val="0036085B"/>
    <w:rsid w:val="00361803"/>
    <w:rsid w:val="00371F96"/>
    <w:rsid w:val="00375C94"/>
    <w:rsid w:val="0038288F"/>
    <w:rsid w:val="003863BE"/>
    <w:rsid w:val="003B6D46"/>
    <w:rsid w:val="003D437B"/>
    <w:rsid w:val="003E252A"/>
    <w:rsid w:val="003E71E4"/>
    <w:rsid w:val="003F1465"/>
    <w:rsid w:val="00400116"/>
    <w:rsid w:val="004037E3"/>
    <w:rsid w:val="004130D4"/>
    <w:rsid w:val="00413DB7"/>
    <w:rsid w:val="00424365"/>
    <w:rsid w:val="0043206D"/>
    <w:rsid w:val="00447DCD"/>
    <w:rsid w:val="004523D3"/>
    <w:rsid w:val="00461A60"/>
    <w:rsid w:val="00463E8F"/>
    <w:rsid w:val="0046517C"/>
    <w:rsid w:val="00470B8C"/>
    <w:rsid w:val="00472CD9"/>
    <w:rsid w:val="00475249"/>
    <w:rsid w:val="004778AF"/>
    <w:rsid w:val="0049055E"/>
    <w:rsid w:val="004A60DE"/>
    <w:rsid w:val="004B4D67"/>
    <w:rsid w:val="004C7F53"/>
    <w:rsid w:val="004D1FB2"/>
    <w:rsid w:val="004D2FC4"/>
    <w:rsid w:val="004E435E"/>
    <w:rsid w:val="004F2FBE"/>
    <w:rsid w:val="00501188"/>
    <w:rsid w:val="0050548A"/>
    <w:rsid w:val="00515735"/>
    <w:rsid w:val="005157DA"/>
    <w:rsid w:val="00525174"/>
    <w:rsid w:val="00525593"/>
    <w:rsid w:val="00532153"/>
    <w:rsid w:val="00545379"/>
    <w:rsid w:val="00546858"/>
    <w:rsid w:val="00554091"/>
    <w:rsid w:val="005611C0"/>
    <w:rsid w:val="00584F54"/>
    <w:rsid w:val="005A516F"/>
    <w:rsid w:val="005A7527"/>
    <w:rsid w:val="005B4028"/>
    <w:rsid w:val="005B72BE"/>
    <w:rsid w:val="005C38BF"/>
    <w:rsid w:val="005D37DD"/>
    <w:rsid w:val="005D4D9B"/>
    <w:rsid w:val="005E03B8"/>
    <w:rsid w:val="005E260C"/>
    <w:rsid w:val="005F064F"/>
    <w:rsid w:val="00610489"/>
    <w:rsid w:val="006242EE"/>
    <w:rsid w:val="00630EB2"/>
    <w:rsid w:val="006529FD"/>
    <w:rsid w:val="006550AF"/>
    <w:rsid w:val="00680C79"/>
    <w:rsid w:val="006910FE"/>
    <w:rsid w:val="00691E76"/>
    <w:rsid w:val="0069255B"/>
    <w:rsid w:val="0069715C"/>
    <w:rsid w:val="006A4AFB"/>
    <w:rsid w:val="006A6BF6"/>
    <w:rsid w:val="006B4C70"/>
    <w:rsid w:val="006C01D3"/>
    <w:rsid w:val="006D3BA8"/>
    <w:rsid w:val="006E04F2"/>
    <w:rsid w:val="006E05B2"/>
    <w:rsid w:val="006E2A24"/>
    <w:rsid w:val="006F6AF5"/>
    <w:rsid w:val="00711151"/>
    <w:rsid w:val="00727440"/>
    <w:rsid w:val="007276F9"/>
    <w:rsid w:val="00727E22"/>
    <w:rsid w:val="00733178"/>
    <w:rsid w:val="00742FBE"/>
    <w:rsid w:val="00750DE5"/>
    <w:rsid w:val="00752BAE"/>
    <w:rsid w:val="00755C7C"/>
    <w:rsid w:val="00766C8F"/>
    <w:rsid w:val="0077451D"/>
    <w:rsid w:val="0078538F"/>
    <w:rsid w:val="007F0FA0"/>
    <w:rsid w:val="007F29B4"/>
    <w:rsid w:val="007F4AB5"/>
    <w:rsid w:val="008049AE"/>
    <w:rsid w:val="0081104E"/>
    <w:rsid w:val="008124C1"/>
    <w:rsid w:val="0081362E"/>
    <w:rsid w:val="008155DB"/>
    <w:rsid w:val="00845493"/>
    <w:rsid w:val="00854E67"/>
    <w:rsid w:val="00860AD4"/>
    <w:rsid w:val="00874DD8"/>
    <w:rsid w:val="008830DF"/>
    <w:rsid w:val="0088695E"/>
    <w:rsid w:val="00893FF4"/>
    <w:rsid w:val="008A60DF"/>
    <w:rsid w:val="008A7153"/>
    <w:rsid w:val="008B0D0E"/>
    <w:rsid w:val="008B268B"/>
    <w:rsid w:val="008B3D9B"/>
    <w:rsid w:val="008C26E1"/>
    <w:rsid w:val="008D47C9"/>
    <w:rsid w:val="008D592D"/>
    <w:rsid w:val="008E0DD6"/>
    <w:rsid w:val="008E2382"/>
    <w:rsid w:val="008E47D6"/>
    <w:rsid w:val="008E6304"/>
    <w:rsid w:val="008F541A"/>
    <w:rsid w:val="008F54DE"/>
    <w:rsid w:val="008F65F4"/>
    <w:rsid w:val="008F769C"/>
    <w:rsid w:val="0090524F"/>
    <w:rsid w:val="00912118"/>
    <w:rsid w:val="00916E2A"/>
    <w:rsid w:val="00927606"/>
    <w:rsid w:val="00940C0D"/>
    <w:rsid w:val="00942F1F"/>
    <w:rsid w:val="00957344"/>
    <w:rsid w:val="00974800"/>
    <w:rsid w:val="009801D1"/>
    <w:rsid w:val="00980507"/>
    <w:rsid w:val="00985D18"/>
    <w:rsid w:val="00987E26"/>
    <w:rsid w:val="009A2BEA"/>
    <w:rsid w:val="009A6E23"/>
    <w:rsid w:val="009B18DE"/>
    <w:rsid w:val="009C08A4"/>
    <w:rsid w:val="009D08B0"/>
    <w:rsid w:val="009F4118"/>
    <w:rsid w:val="009F62A4"/>
    <w:rsid w:val="009F7D8E"/>
    <w:rsid w:val="00A013F7"/>
    <w:rsid w:val="00A046E8"/>
    <w:rsid w:val="00A119C7"/>
    <w:rsid w:val="00A13699"/>
    <w:rsid w:val="00A253F8"/>
    <w:rsid w:val="00A3189D"/>
    <w:rsid w:val="00A44466"/>
    <w:rsid w:val="00A45E3B"/>
    <w:rsid w:val="00A51AFE"/>
    <w:rsid w:val="00A647A4"/>
    <w:rsid w:val="00A7168F"/>
    <w:rsid w:val="00A7657A"/>
    <w:rsid w:val="00A801C1"/>
    <w:rsid w:val="00A97662"/>
    <w:rsid w:val="00AA230D"/>
    <w:rsid w:val="00AA53A0"/>
    <w:rsid w:val="00AA5E65"/>
    <w:rsid w:val="00AA7B13"/>
    <w:rsid w:val="00AB290B"/>
    <w:rsid w:val="00AB7D98"/>
    <w:rsid w:val="00AC14E2"/>
    <w:rsid w:val="00AC7711"/>
    <w:rsid w:val="00AC7A3B"/>
    <w:rsid w:val="00AE690A"/>
    <w:rsid w:val="00AF01FB"/>
    <w:rsid w:val="00B0383F"/>
    <w:rsid w:val="00B06F77"/>
    <w:rsid w:val="00B12A2A"/>
    <w:rsid w:val="00B14381"/>
    <w:rsid w:val="00B23B2D"/>
    <w:rsid w:val="00B3164A"/>
    <w:rsid w:val="00B324B8"/>
    <w:rsid w:val="00B35438"/>
    <w:rsid w:val="00B41F92"/>
    <w:rsid w:val="00B461FB"/>
    <w:rsid w:val="00B50754"/>
    <w:rsid w:val="00B520ED"/>
    <w:rsid w:val="00B54A26"/>
    <w:rsid w:val="00B57D6A"/>
    <w:rsid w:val="00B62B08"/>
    <w:rsid w:val="00B62D98"/>
    <w:rsid w:val="00B62E70"/>
    <w:rsid w:val="00B676EF"/>
    <w:rsid w:val="00B73465"/>
    <w:rsid w:val="00B75997"/>
    <w:rsid w:val="00B764A6"/>
    <w:rsid w:val="00BA0254"/>
    <w:rsid w:val="00BA4695"/>
    <w:rsid w:val="00BA66A8"/>
    <w:rsid w:val="00BA688E"/>
    <w:rsid w:val="00BC17A9"/>
    <w:rsid w:val="00BC2370"/>
    <w:rsid w:val="00BC6A7E"/>
    <w:rsid w:val="00BD5EF7"/>
    <w:rsid w:val="00BE0CAB"/>
    <w:rsid w:val="00BF019F"/>
    <w:rsid w:val="00BF35D3"/>
    <w:rsid w:val="00C22238"/>
    <w:rsid w:val="00C26983"/>
    <w:rsid w:val="00C37A86"/>
    <w:rsid w:val="00C42DE9"/>
    <w:rsid w:val="00C4733F"/>
    <w:rsid w:val="00C507F6"/>
    <w:rsid w:val="00C55D0E"/>
    <w:rsid w:val="00C6427E"/>
    <w:rsid w:val="00C92DAC"/>
    <w:rsid w:val="00C95392"/>
    <w:rsid w:val="00CA0B53"/>
    <w:rsid w:val="00CB4325"/>
    <w:rsid w:val="00CC297D"/>
    <w:rsid w:val="00CE56D9"/>
    <w:rsid w:val="00CE5B8D"/>
    <w:rsid w:val="00D0325E"/>
    <w:rsid w:val="00D128F1"/>
    <w:rsid w:val="00D13C5B"/>
    <w:rsid w:val="00D14443"/>
    <w:rsid w:val="00D14D37"/>
    <w:rsid w:val="00D21EF7"/>
    <w:rsid w:val="00D23EC7"/>
    <w:rsid w:val="00D41924"/>
    <w:rsid w:val="00D61AF8"/>
    <w:rsid w:val="00D63F02"/>
    <w:rsid w:val="00D803C1"/>
    <w:rsid w:val="00D87575"/>
    <w:rsid w:val="00D87D62"/>
    <w:rsid w:val="00D90515"/>
    <w:rsid w:val="00DA5C64"/>
    <w:rsid w:val="00DC1A54"/>
    <w:rsid w:val="00DC3CAA"/>
    <w:rsid w:val="00E0323F"/>
    <w:rsid w:val="00E11F2A"/>
    <w:rsid w:val="00E120F6"/>
    <w:rsid w:val="00E20974"/>
    <w:rsid w:val="00E2305D"/>
    <w:rsid w:val="00E24D16"/>
    <w:rsid w:val="00E31846"/>
    <w:rsid w:val="00E35126"/>
    <w:rsid w:val="00E45E48"/>
    <w:rsid w:val="00E50F10"/>
    <w:rsid w:val="00E7782D"/>
    <w:rsid w:val="00E8744E"/>
    <w:rsid w:val="00E954FF"/>
    <w:rsid w:val="00EA7942"/>
    <w:rsid w:val="00EC42D8"/>
    <w:rsid w:val="00ED21F8"/>
    <w:rsid w:val="00EF4762"/>
    <w:rsid w:val="00EF5384"/>
    <w:rsid w:val="00F03169"/>
    <w:rsid w:val="00F25935"/>
    <w:rsid w:val="00F42843"/>
    <w:rsid w:val="00F54CAC"/>
    <w:rsid w:val="00F5728F"/>
    <w:rsid w:val="00F60EC4"/>
    <w:rsid w:val="00F6697A"/>
    <w:rsid w:val="00F70562"/>
    <w:rsid w:val="00F9558F"/>
    <w:rsid w:val="00FA5F89"/>
    <w:rsid w:val="00FB0261"/>
    <w:rsid w:val="00FB7175"/>
    <w:rsid w:val="00FD1E1C"/>
    <w:rsid w:val="00FD6682"/>
    <w:rsid w:val="00FE00F9"/>
    <w:rsid w:val="00FE0BEE"/>
    <w:rsid w:val="00FE1700"/>
    <w:rsid w:val="00FE6E7E"/>
    <w:rsid w:val="00FF2589"/>
    <w:rsid w:val="0FE33360"/>
    <w:rsid w:val="10E1FC89"/>
    <w:rsid w:val="382B7CDD"/>
    <w:rsid w:val="393D6CDF"/>
    <w:rsid w:val="3BF8526F"/>
    <w:rsid w:val="67B0C2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2B1A7"/>
  <w15:docId w15:val="{F3AD9F06-D491-4D5E-B823-67E261DB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D23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C7"/>
  </w:style>
  <w:style w:type="paragraph" w:styleId="Footer">
    <w:name w:val="footer"/>
    <w:basedOn w:val="Normal"/>
    <w:link w:val="FooterChar"/>
    <w:uiPriority w:val="99"/>
    <w:unhideWhenUsed/>
    <w:rsid w:val="00D23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EC7"/>
  </w:style>
  <w:style w:type="character" w:styleId="Hyperlink">
    <w:name w:val="Hyperlink"/>
    <w:basedOn w:val="DefaultParagraphFont"/>
    <w:uiPriority w:val="99"/>
    <w:unhideWhenUsed/>
    <w:rsid w:val="00400116"/>
    <w:rPr>
      <w:color w:val="0563C1" w:themeColor="hyperlink"/>
      <w:u w:val="single"/>
    </w:rPr>
  </w:style>
  <w:style w:type="character" w:customStyle="1" w:styleId="UnresolvedMention1">
    <w:name w:val="Unresolved Mention1"/>
    <w:basedOn w:val="DefaultParagraphFont"/>
    <w:uiPriority w:val="99"/>
    <w:semiHidden/>
    <w:unhideWhenUsed/>
    <w:rsid w:val="00400116"/>
    <w:rPr>
      <w:color w:val="605E5C"/>
      <w:shd w:val="clear" w:color="auto" w:fill="E1DFDD"/>
    </w:rPr>
  </w:style>
  <w:style w:type="paragraph" w:styleId="ListParagraph">
    <w:name w:val="List Paragraph"/>
    <w:basedOn w:val="Normal"/>
    <w:uiPriority w:val="34"/>
    <w:qFormat/>
    <w:rsid w:val="00532153"/>
    <w:pPr>
      <w:spacing w:after="0" w:line="240" w:lineRule="auto"/>
      <w:ind w:left="720"/>
      <w:contextualSpacing/>
    </w:pPr>
    <w:rPr>
      <w:rFonts w:ascii="Arial" w:eastAsiaTheme="minorHAnsi" w:hAnsi="Arial" w:cs="Arial"/>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uidance/working-safely-during-coronavirus-covid-19/providers-of-grassroots-sport-and-gym-leisure-facilities" TargetMode="External"/><Relationship Id="rId7" Type="http://schemas.openxmlformats.org/officeDocument/2006/relationships/webSettings" Target="webSettings.xm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covid-19-guidance-for-the-safe-use-of-multi-purpose-community-facilities/covid-19-guidance-for-the-safe-use-of-multi-purpose-community-facilities" TargetMode="External"/><Relationship Id="rId20" Type="http://schemas.openxmlformats.org/officeDocument/2006/relationships/hyperlink" Target="https://www.gov.uk/government/publications/coronavirus-covid-19-guidance-on-phased-return-of-sport-and-recreation/return-to-recreational-team-sport-framewor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ontacts-phe-health-protection-team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9" Type="http://schemas.openxmlformats.org/officeDocument/2006/relationships/hyperlink" Target="https://www.gov.uk/guidance/working-safely-during-coronavirus-covid-19/performing-ar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2" Type="http://schemas.openxmlformats.org/officeDocument/2006/relationships/hyperlink" Target="https://www.badmintonengland.co.uk/media/8867/rtp-clubs-v3.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jenkinson-deakin\Library\Group%20Containers\UBF8T346G9.Office\User%20Content.localized\Templates.localized\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2216E85BBF9488E911B828FCC7A0C" ma:contentTypeVersion="8" ma:contentTypeDescription="Create a new document." ma:contentTypeScope="" ma:versionID="946ca6e4e04549db5ede35334f325101">
  <xsd:schema xmlns:xsd="http://www.w3.org/2001/XMLSchema" xmlns:xs="http://www.w3.org/2001/XMLSchema" xmlns:p="http://schemas.microsoft.com/office/2006/metadata/properties" xmlns:ns3="49cdffc5-f001-408e-bd10-b664730d488e" xmlns:ns4="7a27254c-a8cb-4d23-96d2-ec2788d66026" targetNamespace="http://schemas.microsoft.com/office/2006/metadata/properties" ma:root="true" ma:fieldsID="fa211fa5d22b50ed0400ee09fc986249" ns3:_="" ns4:_="">
    <xsd:import namespace="49cdffc5-f001-408e-bd10-b664730d488e"/>
    <xsd:import namespace="7a27254c-a8cb-4d23-96d2-ec2788d660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dffc5-f001-408e-bd10-b664730d4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7254c-a8cb-4d23-96d2-ec2788d660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264C9-9BA8-4A84-B5A0-2CB8A1FEF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393D19-70C9-43D3-B19C-B7D79CF5D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dffc5-f001-408e-bd10-b664730d488e"/>
    <ds:schemaRef ds:uri="7a27254c-a8cb-4d23-96d2-ec2788d66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5075F-B48E-4CB0-B0A0-AC05450550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Template>
  <TotalTime>0</TotalTime>
  <Pages>14</Pages>
  <Words>2997</Words>
  <Characters>17088</Characters>
  <Application>Microsoft Office Word</Application>
  <DocSecurity>0</DocSecurity>
  <Lines>142</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Jenkinson-Deakin</dc:creator>
  <cp:keywords/>
  <cp:lastModifiedBy>Karol Adamczyk</cp:lastModifiedBy>
  <cp:revision>2</cp:revision>
  <dcterms:created xsi:type="dcterms:W3CDTF">2021-04-15T21:00:00Z</dcterms:created>
  <dcterms:modified xsi:type="dcterms:W3CDTF">2021-04-15T21:00:00Z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0x0101002A92216E85BBF9488E911B828FCC7A0C</vt:lpwstr>
  </property>
</Properties>
</file>